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67" w:rsidRPr="00D849FE" w:rsidRDefault="00D849FE" w:rsidP="00CB5B3A">
      <w:pPr>
        <w:spacing w:line="580" w:lineRule="exact"/>
        <w:jc w:val="center"/>
        <w:rPr>
          <w:rFonts w:ascii="黑体" w:eastAsia="黑体" w:hAnsi="黑体"/>
          <w:kern w:val="6"/>
          <w:sz w:val="44"/>
          <w:szCs w:val="44"/>
        </w:rPr>
      </w:pPr>
      <w:r w:rsidRPr="00D849FE">
        <w:rPr>
          <w:rFonts w:ascii="黑体" w:eastAsia="黑体" w:hAnsi="黑体" w:hint="eastAsia"/>
          <w:kern w:val="6"/>
          <w:sz w:val="32"/>
          <w:szCs w:val="32"/>
        </w:rPr>
        <w:t>自</w:t>
      </w:r>
      <w:proofErr w:type="gramStart"/>
      <w:r w:rsidRPr="00D849FE">
        <w:rPr>
          <w:rFonts w:ascii="黑体" w:eastAsia="黑体" w:hAnsi="黑体" w:hint="eastAsia"/>
          <w:kern w:val="6"/>
          <w:sz w:val="32"/>
          <w:szCs w:val="32"/>
        </w:rPr>
        <w:t>采合同</w:t>
      </w:r>
      <w:proofErr w:type="gramEnd"/>
      <w:r w:rsidRPr="00D849FE">
        <w:rPr>
          <w:rFonts w:ascii="黑体" w:eastAsia="黑体" w:hAnsi="黑体" w:hint="eastAsia"/>
          <w:kern w:val="6"/>
          <w:sz w:val="32"/>
          <w:szCs w:val="32"/>
        </w:rPr>
        <w:t>申请盖章流程</w:t>
      </w:r>
    </w:p>
    <w:p w:rsidR="00C07899" w:rsidRDefault="003A61DC" w:rsidP="00087DDE">
      <w:pPr>
        <w:spacing w:line="580" w:lineRule="exact"/>
        <w:ind w:firstLine="645"/>
        <w:rPr>
          <w:rFonts w:ascii="仿宋_GB2312" w:eastAsia="仿宋_GB2312" w:hAnsi="宋体" w:hint="eastAsia"/>
          <w:kern w:val="6"/>
          <w:sz w:val="32"/>
          <w:szCs w:val="32"/>
        </w:rPr>
      </w:pPr>
      <w:r w:rsidRPr="00CB5B3A">
        <w:rPr>
          <w:rFonts w:ascii="仿宋_GB2312" w:eastAsia="仿宋_GB2312" w:hAnsi="宋体" w:hint="eastAsia"/>
          <w:kern w:val="6"/>
          <w:sz w:val="32"/>
          <w:szCs w:val="32"/>
        </w:rPr>
        <w:t>1.</w:t>
      </w:r>
      <w:r w:rsidR="00087DDE">
        <w:rPr>
          <w:rFonts w:ascii="仿宋_GB2312" w:eastAsia="仿宋_GB2312" w:hAnsi="宋体" w:hint="eastAsia"/>
          <w:kern w:val="6"/>
          <w:sz w:val="32"/>
          <w:szCs w:val="32"/>
        </w:rPr>
        <w:t>在采购管理系统中点击“自采合同申请”，</w:t>
      </w:r>
      <w:r w:rsidR="00C07899">
        <w:rPr>
          <w:rFonts w:ascii="仿宋_GB2312" w:eastAsia="仿宋_GB2312" w:hAnsi="宋体" w:hint="eastAsia"/>
          <w:kern w:val="6"/>
          <w:sz w:val="32"/>
          <w:szCs w:val="32"/>
        </w:rPr>
        <w:t>选择采购合同类型并点击“下一步”</w:t>
      </w:r>
      <w:r w:rsidR="00150DBE">
        <w:rPr>
          <w:rFonts w:ascii="仿宋_GB2312" w:eastAsia="仿宋_GB2312" w:hAnsi="宋体" w:hint="eastAsia"/>
          <w:kern w:val="6"/>
          <w:sz w:val="32"/>
          <w:szCs w:val="32"/>
        </w:rPr>
        <w:t>。</w:t>
      </w:r>
    </w:p>
    <w:p w:rsidR="003A61DC" w:rsidRDefault="00150DBE" w:rsidP="00087DDE">
      <w:pPr>
        <w:spacing w:line="580" w:lineRule="exact"/>
        <w:ind w:firstLine="645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noProof/>
          <w:kern w:val="6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146050</wp:posOffset>
            </wp:positionV>
            <wp:extent cx="5270500" cy="2877820"/>
            <wp:effectExtent l="19050" t="0" r="6350" b="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7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899">
        <w:rPr>
          <w:rFonts w:ascii="仿宋_GB2312" w:eastAsia="仿宋_GB2312" w:hAnsi="宋体" w:hint="eastAsia"/>
          <w:kern w:val="6"/>
          <w:sz w:val="32"/>
          <w:szCs w:val="32"/>
        </w:rPr>
        <w:t>2.</w:t>
      </w:r>
      <w:r w:rsidR="00925785">
        <w:rPr>
          <w:rFonts w:ascii="仿宋_GB2312" w:eastAsia="仿宋_GB2312" w:hAnsi="宋体" w:hint="eastAsia"/>
          <w:kern w:val="6"/>
          <w:sz w:val="32"/>
          <w:szCs w:val="32"/>
        </w:rPr>
        <w:t>依据</w:t>
      </w:r>
      <w:r w:rsidR="00C07899">
        <w:rPr>
          <w:rFonts w:ascii="仿宋_GB2312" w:eastAsia="仿宋_GB2312" w:hAnsi="宋体" w:hint="eastAsia"/>
          <w:kern w:val="6"/>
          <w:sz w:val="32"/>
          <w:szCs w:val="32"/>
        </w:rPr>
        <w:t>采购</w:t>
      </w:r>
      <w:r w:rsidR="00925785">
        <w:rPr>
          <w:rFonts w:ascii="仿宋_GB2312" w:eastAsia="仿宋_GB2312" w:hAnsi="宋体" w:hint="eastAsia"/>
          <w:kern w:val="6"/>
          <w:sz w:val="32"/>
          <w:szCs w:val="32"/>
        </w:rPr>
        <w:t>内容</w:t>
      </w:r>
      <w:r w:rsidR="00087DDE">
        <w:rPr>
          <w:rFonts w:ascii="仿宋_GB2312" w:eastAsia="仿宋_GB2312" w:hAnsi="宋体" w:hint="eastAsia"/>
          <w:kern w:val="6"/>
          <w:sz w:val="32"/>
          <w:szCs w:val="32"/>
        </w:rPr>
        <w:t>按系统提示完成自</w:t>
      </w:r>
      <w:proofErr w:type="gramStart"/>
      <w:r w:rsidR="00087DDE">
        <w:rPr>
          <w:rFonts w:ascii="仿宋_GB2312" w:eastAsia="仿宋_GB2312" w:hAnsi="宋体" w:hint="eastAsia"/>
          <w:kern w:val="6"/>
          <w:sz w:val="32"/>
          <w:szCs w:val="32"/>
        </w:rPr>
        <w:t>采合同</w:t>
      </w:r>
      <w:proofErr w:type="gramEnd"/>
      <w:r w:rsidR="00C07899">
        <w:rPr>
          <w:rFonts w:ascii="仿宋_GB2312" w:eastAsia="仿宋_GB2312" w:hAnsi="宋体" w:hint="eastAsia"/>
          <w:kern w:val="6"/>
          <w:sz w:val="32"/>
          <w:szCs w:val="32"/>
        </w:rPr>
        <w:t>“基本信息”</w:t>
      </w:r>
      <w:r w:rsidR="00087DDE">
        <w:rPr>
          <w:rFonts w:ascii="仿宋_GB2312" w:eastAsia="仿宋_GB2312" w:hAnsi="宋体" w:hint="eastAsia"/>
          <w:kern w:val="6"/>
          <w:sz w:val="32"/>
          <w:szCs w:val="32"/>
        </w:rPr>
        <w:t>填报。</w:t>
      </w:r>
    </w:p>
    <w:p w:rsidR="00087DDE" w:rsidRDefault="00150DBE" w:rsidP="00087DDE">
      <w:pPr>
        <w:spacing w:line="580" w:lineRule="exact"/>
        <w:ind w:firstLine="645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noProof/>
          <w:kern w:val="6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1168400</wp:posOffset>
            </wp:positionV>
            <wp:extent cx="5269230" cy="2886075"/>
            <wp:effectExtent l="19050" t="0" r="762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7899">
        <w:rPr>
          <w:rFonts w:ascii="仿宋_GB2312" w:eastAsia="仿宋_GB2312" w:hAnsi="宋体" w:hint="eastAsia"/>
          <w:kern w:val="6"/>
          <w:sz w:val="32"/>
          <w:szCs w:val="32"/>
        </w:rPr>
        <w:t>3</w:t>
      </w:r>
      <w:r w:rsidR="00925785">
        <w:rPr>
          <w:rFonts w:ascii="仿宋_GB2312" w:eastAsia="仿宋_GB2312" w:hAnsi="宋体" w:hint="eastAsia"/>
          <w:kern w:val="6"/>
          <w:sz w:val="32"/>
          <w:szCs w:val="32"/>
        </w:rPr>
        <w:t>.在</w:t>
      </w:r>
      <w:r w:rsidR="00C07899">
        <w:rPr>
          <w:rFonts w:ascii="仿宋_GB2312" w:eastAsia="仿宋_GB2312" w:hAnsi="宋体" w:hint="eastAsia"/>
          <w:kern w:val="6"/>
          <w:sz w:val="32"/>
          <w:szCs w:val="32"/>
        </w:rPr>
        <w:t>“文稿拟定”</w:t>
      </w:r>
      <w:r w:rsidR="00925785">
        <w:rPr>
          <w:rFonts w:ascii="仿宋_GB2312" w:eastAsia="仿宋_GB2312" w:hAnsi="宋体" w:hint="eastAsia"/>
          <w:kern w:val="6"/>
          <w:sz w:val="32"/>
          <w:szCs w:val="32"/>
        </w:rPr>
        <w:t>环节上传</w:t>
      </w:r>
      <w:r w:rsidR="00C07899">
        <w:rPr>
          <w:rFonts w:ascii="仿宋_GB2312" w:eastAsia="仿宋_GB2312" w:hAnsi="宋体" w:hint="eastAsia"/>
          <w:kern w:val="6"/>
          <w:sz w:val="32"/>
          <w:szCs w:val="32"/>
        </w:rPr>
        <w:t>word</w:t>
      </w:r>
      <w:proofErr w:type="gramStart"/>
      <w:r w:rsidR="00C07899">
        <w:rPr>
          <w:rFonts w:ascii="仿宋_GB2312" w:eastAsia="仿宋_GB2312" w:hAnsi="宋体" w:hint="eastAsia"/>
          <w:kern w:val="6"/>
          <w:sz w:val="32"/>
          <w:szCs w:val="32"/>
        </w:rPr>
        <w:t>版合同</w:t>
      </w:r>
      <w:proofErr w:type="gramEnd"/>
      <w:r w:rsidR="00C07899">
        <w:rPr>
          <w:rFonts w:ascii="仿宋_GB2312" w:eastAsia="仿宋_GB2312" w:hAnsi="宋体" w:hint="eastAsia"/>
          <w:kern w:val="6"/>
          <w:sz w:val="32"/>
          <w:szCs w:val="32"/>
        </w:rPr>
        <w:t>文稿，合同金额≥5万元时，还需上</w:t>
      </w:r>
      <w:proofErr w:type="gramStart"/>
      <w:r w:rsidR="00C07899">
        <w:rPr>
          <w:rFonts w:ascii="仿宋_GB2312" w:eastAsia="仿宋_GB2312" w:hAnsi="宋体" w:hint="eastAsia"/>
          <w:kern w:val="6"/>
          <w:sz w:val="32"/>
          <w:szCs w:val="32"/>
        </w:rPr>
        <w:t>传部门</w:t>
      </w:r>
      <w:proofErr w:type="gramEnd"/>
      <w:r w:rsidR="00C07899">
        <w:rPr>
          <w:rFonts w:ascii="仿宋_GB2312" w:eastAsia="仿宋_GB2312" w:hAnsi="宋体" w:hint="eastAsia"/>
          <w:kern w:val="6"/>
          <w:sz w:val="32"/>
          <w:szCs w:val="32"/>
        </w:rPr>
        <w:t>领导签字并加盖部门公章的《</w:t>
      </w:r>
      <w:r w:rsidR="00C07899" w:rsidRPr="00C07899">
        <w:rPr>
          <w:rFonts w:ascii="仿宋_GB2312" w:eastAsia="仿宋_GB2312" w:hAnsi="宋体" w:hint="eastAsia"/>
          <w:kern w:val="6"/>
          <w:sz w:val="32"/>
          <w:szCs w:val="32"/>
        </w:rPr>
        <w:t>河北工业大学货物和服务分散采购项目合同备案表</w:t>
      </w:r>
      <w:r w:rsidR="00C07899">
        <w:rPr>
          <w:rFonts w:ascii="仿宋_GB2312" w:eastAsia="仿宋_GB2312" w:hAnsi="宋体" w:hint="eastAsia"/>
          <w:kern w:val="6"/>
          <w:sz w:val="32"/>
          <w:szCs w:val="32"/>
        </w:rPr>
        <w:t>》</w:t>
      </w:r>
      <w:r>
        <w:rPr>
          <w:rFonts w:ascii="仿宋_GB2312" w:eastAsia="仿宋_GB2312" w:hAnsi="宋体" w:hint="eastAsia"/>
          <w:kern w:val="6"/>
          <w:sz w:val="32"/>
          <w:szCs w:val="32"/>
        </w:rPr>
        <w:t>。</w:t>
      </w:r>
    </w:p>
    <w:p w:rsidR="00925785" w:rsidRDefault="00150DBE" w:rsidP="00087DDE">
      <w:pPr>
        <w:spacing w:line="580" w:lineRule="exact"/>
        <w:ind w:firstLine="645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lastRenderedPageBreak/>
        <w:t>4.提交自</w:t>
      </w:r>
      <w:proofErr w:type="gramStart"/>
      <w:r>
        <w:rPr>
          <w:rFonts w:ascii="仿宋_GB2312" w:eastAsia="仿宋_GB2312" w:hAnsi="宋体" w:hint="eastAsia"/>
          <w:kern w:val="6"/>
          <w:sz w:val="32"/>
          <w:szCs w:val="32"/>
        </w:rPr>
        <w:t>采合同</w:t>
      </w:r>
      <w:proofErr w:type="gramEnd"/>
      <w:r>
        <w:rPr>
          <w:rFonts w:ascii="仿宋_GB2312" w:eastAsia="仿宋_GB2312" w:hAnsi="宋体" w:hint="eastAsia"/>
          <w:kern w:val="6"/>
          <w:sz w:val="32"/>
          <w:szCs w:val="32"/>
        </w:rPr>
        <w:t>申请后，需经部门负责人审批。审批通过后，系统自动生成</w:t>
      </w:r>
      <w:proofErr w:type="spellStart"/>
      <w:r>
        <w:rPr>
          <w:rFonts w:ascii="仿宋_GB2312" w:eastAsia="仿宋_GB2312" w:hAnsi="宋体" w:hint="eastAsia"/>
          <w:kern w:val="6"/>
          <w:sz w:val="32"/>
          <w:szCs w:val="32"/>
        </w:rPr>
        <w:t>pdf</w:t>
      </w:r>
      <w:proofErr w:type="spellEnd"/>
      <w:r>
        <w:rPr>
          <w:rFonts w:ascii="仿宋_GB2312" w:eastAsia="仿宋_GB2312" w:hAnsi="宋体" w:hint="eastAsia"/>
          <w:kern w:val="6"/>
          <w:sz w:val="32"/>
          <w:szCs w:val="32"/>
        </w:rPr>
        <w:t>格式的合同终稿（系统自动生成合同号和学校水印）。</w:t>
      </w:r>
    </w:p>
    <w:p w:rsidR="00150DBE" w:rsidRDefault="00150DBE" w:rsidP="00087DDE">
      <w:pPr>
        <w:spacing w:line="580" w:lineRule="exact"/>
        <w:ind w:firstLine="645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5.携带合同终稿（带合同号和学校水印的合同）来招标采购中心（体育中心西侧二楼A228室）</w:t>
      </w:r>
      <w:r w:rsidR="00204924">
        <w:rPr>
          <w:rFonts w:ascii="仿宋_GB2312" w:eastAsia="仿宋_GB2312" w:hAnsi="宋体" w:hint="eastAsia"/>
          <w:kern w:val="6"/>
          <w:sz w:val="32"/>
          <w:szCs w:val="32"/>
        </w:rPr>
        <w:t>加</w:t>
      </w:r>
      <w:r>
        <w:rPr>
          <w:rFonts w:ascii="仿宋_GB2312" w:eastAsia="仿宋_GB2312" w:hAnsi="宋体" w:hint="eastAsia"/>
          <w:kern w:val="6"/>
          <w:sz w:val="32"/>
          <w:szCs w:val="32"/>
        </w:rPr>
        <w:t>盖河北工业大学合同章。</w:t>
      </w:r>
    </w:p>
    <w:p w:rsidR="00150DBE" w:rsidRDefault="00150DBE" w:rsidP="00087DDE">
      <w:pPr>
        <w:spacing w:line="580" w:lineRule="exact"/>
        <w:ind w:firstLine="645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kern w:val="6"/>
          <w:sz w:val="32"/>
          <w:szCs w:val="32"/>
        </w:rPr>
        <w:t>6.</w:t>
      </w:r>
      <w:r w:rsidR="00204924" w:rsidRPr="00204924">
        <w:rPr>
          <w:rFonts w:hint="eastAsia"/>
        </w:rPr>
        <w:t xml:space="preserve"> </w:t>
      </w:r>
      <w:r w:rsidR="00204924" w:rsidRPr="00204924">
        <w:rPr>
          <w:rFonts w:ascii="仿宋_GB2312" w:eastAsia="仿宋_GB2312" w:hAnsi="宋体" w:hint="eastAsia"/>
          <w:kern w:val="6"/>
          <w:sz w:val="32"/>
          <w:szCs w:val="32"/>
        </w:rPr>
        <w:t>合同签订完成后，用户老师需在采购管理系统中及时上</w:t>
      </w:r>
      <w:proofErr w:type="gramStart"/>
      <w:r w:rsidR="00204924" w:rsidRPr="00204924">
        <w:rPr>
          <w:rFonts w:ascii="仿宋_GB2312" w:eastAsia="仿宋_GB2312" w:hAnsi="宋体" w:hint="eastAsia"/>
          <w:kern w:val="6"/>
          <w:sz w:val="32"/>
          <w:szCs w:val="32"/>
        </w:rPr>
        <w:t>传双方</w:t>
      </w:r>
      <w:proofErr w:type="gramEnd"/>
      <w:r w:rsidR="00204924" w:rsidRPr="00204924">
        <w:rPr>
          <w:rFonts w:ascii="仿宋_GB2312" w:eastAsia="仿宋_GB2312" w:hAnsi="宋体" w:hint="eastAsia"/>
          <w:kern w:val="6"/>
          <w:sz w:val="32"/>
          <w:szCs w:val="32"/>
        </w:rPr>
        <w:t>已签字盖章的合同扫描件。</w:t>
      </w:r>
    </w:p>
    <w:p w:rsidR="00204924" w:rsidRPr="00382DAD" w:rsidRDefault="00FD02E7" w:rsidP="00FD02E7">
      <w:pPr>
        <w:spacing w:line="580" w:lineRule="exact"/>
        <w:ind w:firstLine="645"/>
        <w:rPr>
          <w:rFonts w:ascii="仿宋_GB2312" w:eastAsia="仿宋_GB2312" w:hAnsi="宋体" w:hint="eastAsia"/>
          <w:kern w:val="6"/>
          <w:sz w:val="32"/>
          <w:szCs w:val="32"/>
        </w:rPr>
      </w:pPr>
      <w:r>
        <w:rPr>
          <w:rFonts w:ascii="仿宋_GB2312" w:eastAsia="仿宋_GB2312" w:hAnsi="宋体" w:hint="eastAsia"/>
          <w:noProof/>
          <w:kern w:val="6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822325</wp:posOffset>
            </wp:positionV>
            <wp:extent cx="5267325" cy="2886075"/>
            <wp:effectExtent l="19050" t="0" r="9525" b="0"/>
            <wp:wrapTopAndBottom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4924">
        <w:rPr>
          <w:rFonts w:ascii="仿宋_GB2312" w:eastAsia="仿宋_GB2312" w:hAnsi="宋体" w:hint="eastAsia"/>
          <w:kern w:val="6"/>
          <w:sz w:val="32"/>
          <w:szCs w:val="32"/>
        </w:rPr>
        <w:t>7.上传完合同扫描件后，可在采购管理系统中打印“合同申请单”。</w:t>
      </w:r>
    </w:p>
    <w:sectPr w:rsidR="00204924" w:rsidRPr="00382DAD" w:rsidSect="009F4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6B8" w:rsidRDefault="007D66B8" w:rsidP="0057041D">
      <w:r>
        <w:separator/>
      </w:r>
    </w:p>
  </w:endnote>
  <w:endnote w:type="continuationSeparator" w:id="0">
    <w:p w:rsidR="007D66B8" w:rsidRDefault="007D66B8" w:rsidP="00570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6B8" w:rsidRDefault="007D66B8" w:rsidP="0057041D">
      <w:r>
        <w:separator/>
      </w:r>
    </w:p>
  </w:footnote>
  <w:footnote w:type="continuationSeparator" w:id="0">
    <w:p w:rsidR="007D66B8" w:rsidRDefault="007D66B8" w:rsidP="00570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41D"/>
    <w:rsid w:val="000260E4"/>
    <w:rsid w:val="00087DDE"/>
    <w:rsid w:val="000964C4"/>
    <w:rsid w:val="000A4D62"/>
    <w:rsid w:val="001376D8"/>
    <w:rsid w:val="00150DBE"/>
    <w:rsid w:val="001B50F4"/>
    <w:rsid w:val="001D6F00"/>
    <w:rsid w:val="001E17E5"/>
    <w:rsid w:val="001F7B36"/>
    <w:rsid w:val="00204924"/>
    <w:rsid w:val="00204DDC"/>
    <w:rsid w:val="00241A03"/>
    <w:rsid w:val="00271D09"/>
    <w:rsid w:val="00296D32"/>
    <w:rsid w:val="00303F19"/>
    <w:rsid w:val="003264C1"/>
    <w:rsid w:val="00366864"/>
    <w:rsid w:val="003728B1"/>
    <w:rsid w:val="003820D0"/>
    <w:rsid w:val="00382DAD"/>
    <w:rsid w:val="003A61DC"/>
    <w:rsid w:val="004B5088"/>
    <w:rsid w:val="004C334F"/>
    <w:rsid w:val="00500CCE"/>
    <w:rsid w:val="00501869"/>
    <w:rsid w:val="00531064"/>
    <w:rsid w:val="0054487E"/>
    <w:rsid w:val="0057041D"/>
    <w:rsid w:val="005B27F8"/>
    <w:rsid w:val="005C359A"/>
    <w:rsid w:val="005C376A"/>
    <w:rsid w:val="005E210E"/>
    <w:rsid w:val="005F675D"/>
    <w:rsid w:val="00606FBE"/>
    <w:rsid w:val="006230A4"/>
    <w:rsid w:val="00686FCF"/>
    <w:rsid w:val="006C52FF"/>
    <w:rsid w:val="006C6BC7"/>
    <w:rsid w:val="006F5183"/>
    <w:rsid w:val="00787326"/>
    <w:rsid w:val="007A614D"/>
    <w:rsid w:val="007D66B8"/>
    <w:rsid w:val="007F0DEB"/>
    <w:rsid w:val="00815DAA"/>
    <w:rsid w:val="008259C4"/>
    <w:rsid w:val="0083163F"/>
    <w:rsid w:val="00890D72"/>
    <w:rsid w:val="008F014E"/>
    <w:rsid w:val="0090685F"/>
    <w:rsid w:val="00912CA8"/>
    <w:rsid w:val="00925785"/>
    <w:rsid w:val="00964D39"/>
    <w:rsid w:val="00992A9B"/>
    <w:rsid w:val="009C7FA4"/>
    <w:rsid w:val="009F44CC"/>
    <w:rsid w:val="00A15A22"/>
    <w:rsid w:val="00A30F49"/>
    <w:rsid w:val="00A66684"/>
    <w:rsid w:val="00AB1F8C"/>
    <w:rsid w:val="00AC2352"/>
    <w:rsid w:val="00AC6B9B"/>
    <w:rsid w:val="00AD466B"/>
    <w:rsid w:val="00AD4FF9"/>
    <w:rsid w:val="00AD688A"/>
    <w:rsid w:val="00AE285A"/>
    <w:rsid w:val="00AE55A1"/>
    <w:rsid w:val="00AF6B0E"/>
    <w:rsid w:val="00AF7453"/>
    <w:rsid w:val="00B56139"/>
    <w:rsid w:val="00B94C93"/>
    <w:rsid w:val="00B979A7"/>
    <w:rsid w:val="00BA6A67"/>
    <w:rsid w:val="00C07899"/>
    <w:rsid w:val="00C62414"/>
    <w:rsid w:val="00CB5B3A"/>
    <w:rsid w:val="00CD6F2E"/>
    <w:rsid w:val="00CE18A1"/>
    <w:rsid w:val="00D516EB"/>
    <w:rsid w:val="00D55D3C"/>
    <w:rsid w:val="00D6032F"/>
    <w:rsid w:val="00D62A7D"/>
    <w:rsid w:val="00D849FE"/>
    <w:rsid w:val="00DA566A"/>
    <w:rsid w:val="00E13B9A"/>
    <w:rsid w:val="00E322A4"/>
    <w:rsid w:val="00EB2338"/>
    <w:rsid w:val="00EC707A"/>
    <w:rsid w:val="00EF1EF2"/>
    <w:rsid w:val="00F1352A"/>
    <w:rsid w:val="00FA0019"/>
    <w:rsid w:val="00FB646D"/>
    <w:rsid w:val="00FB6813"/>
    <w:rsid w:val="00FD02E7"/>
    <w:rsid w:val="00FD3FA4"/>
    <w:rsid w:val="00FE03CD"/>
    <w:rsid w:val="00FE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4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41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B681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B6813"/>
  </w:style>
  <w:style w:type="paragraph" w:styleId="a6">
    <w:name w:val="Balloon Text"/>
    <w:basedOn w:val="a"/>
    <w:link w:val="Char2"/>
    <w:uiPriority w:val="99"/>
    <w:semiHidden/>
    <w:unhideWhenUsed/>
    <w:rsid w:val="00087DD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7D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52</Words>
  <Characters>301</Characters>
  <Application>Microsoft Office Word</Application>
  <DocSecurity>0</DocSecurity>
  <Lines>2</Lines>
  <Paragraphs>1</Paragraphs>
  <ScaleCrop>false</ScaleCrop>
  <Company>Lenovo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岳圆圆</dc:creator>
  <cp:lastModifiedBy>岳圆圆</cp:lastModifiedBy>
  <cp:revision>6</cp:revision>
  <cp:lastPrinted>2017-12-19T00:50:00Z</cp:lastPrinted>
  <dcterms:created xsi:type="dcterms:W3CDTF">2025-12-15T07:25:00Z</dcterms:created>
  <dcterms:modified xsi:type="dcterms:W3CDTF">2025-12-15T08:59:00Z</dcterms:modified>
</cp:coreProperties>
</file>