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0339D" w14:textId="77777777" w:rsidR="002D2113" w:rsidRDefault="002D2113">
      <w:pPr>
        <w:jc w:val="center"/>
      </w:pPr>
    </w:p>
    <w:p w14:paraId="0508E63B" w14:textId="77777777" w:rsidR="002D2113" w:rsidRDefault="002D2113">
      <w:pPr>
        <w:jc w:val="center"/>
      </w:pPr>
    </w:p>
    <w:p w14:paraId="417510E4" w14:textId="77777777" w:rsidR="002D2113" w:rsidRDefault="002D2113">
      <w:pPr>
        <w:jc w:val="center"/>
      </w:pPr>
    </w:p>
    <w:p w14:paraId="4315E228" w14:textId="77777777" w:rsidR="002D2113" w:rsidRDefault="002D2113">
      <w:pPr>
        <w:jc w:val="center"/>
      </w:pPr>
    </w:p>
    <w:p w14:paraId="3991DE84" w14:textId="77777777" w:rsidR="002D2113" w:rsidRDefault="002D2113">
      <w:pPr>
        <w:jc w:val="center"/>
      </w:pPr>
    </w:p>
    <w:p w14:paraId="2C123A75" w14:textId="77777777" w:rsidR="002D2113" w:rsidRDefault="002D2113">
      <w:pPr>
        <w:jc w:val="center"/>
      </w:pPr>
    </w:p>
    <w:p w14:paraId="52595F70" w14:textId="77777777" w:rsidR="002D2113" w:rsidRDefault="002D2113">
      <w:pPr>
        <w:jc w:val="center"/>
      </w:pPr>
    </w:p>
    <w:p w14:paraId="49AF29B9" w14:textId="77777777" w:rsidR="002D2113" w:rsidRDefault="002D2113">
      <w:pPr>
        <w:jc w:val="center"/>
      </w:pPr>
    </w:p>
    <w:p w14:paraId="5FE07679" w14:textId="25707574" w:rsidR="002D2113" w:rsidRDefault="009906A0">
      <w:pPr>
        <w:jc w:val="center"/>
        <w:rPr>
          <w:b/>
          <w:bCs/>
          <w:color w:val="FF0000"/>
          <w:sz w:val="52"/>
          <w:szCs w:val="52"/>
        </w:rPr>
      </w:pPr>
      <w:r>
        <w:rPr>
          <w:rFonts w:hint="eastAsia"/>
          <w:b/>
          <w:bCs/>
          <w:color w:val="FF0000"/>
          <w:sz w:val="52"/>
          <w:szCs w:val="52"/>
        </w:rPr>
        <w:t>河北工业</w:t>
      </w:r>
      <w:r w:rsidR="00337A67">
        <w:rPr>
          <w:rFonts w:hint="eastAsia"/>
          <w:b/>
          <w:bCs/>
          <w:color w:val="FF0000"/>
          <w:sz w:val="52"/>
          <w:szCs w:val="52"/>
        </w:rPr>
        <w:t>大学全流程数字化采购系统</w:t>
      </w:r>
    </w:p>
    <w:p w14:paraId="412DD8BF" w14:textId="77777777" w:rsidR="002D2113" w:rsidRDefault="002D2113">
      <w:pPr>
        <w:jc w:val="center"/>
        <w:rPr>
          <w:b/>
          <w:bCs/>
          <w:sz w:val="48"/>
          <w:szCs w:val="48"/>
        </w:rPr>
      </w:pPr>
    </w:p>
    <w:p w14:paraId="16E0FA98" w14:textId="77777777" w:rsidR="002D2113" w:rsidRDefault="00337A67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操作手册</w:t>
      </w:r>
    </w:p>
    <w:p w14:paraId="4FFA5F93" w14:textId="77777777" w:rsidR="002D2113" w:rsidRDefault="002D2113">
      <w:pPr>
        <w:jc w:val="center"/>
        <w:rPr>
          <w:b/>
          <w:bCs/>
          <w:sz w:val="72"/>
          <w:szCs w:val="72"/>
        </w:rPr>
      </w:pPr>
    </w:p>
    <w:p w14:paraId="533179BF" w14:textId="062CBB8C" w:rsidR="002D2113" w:rsidRDefault="00337A67">
      <w:pPr>
        <w:jc w:val="center"/>
        <w:rPr>
          <w:b/>
          <w:bCs/>
          <w:sz w:val="72"/>
          <w:szCs w:val="72"/>
        </w:rPr>
      </w:pPr>
      <w:r>
        <w:rPr>
          <w:rFonts w:ascii="宋体" w:hAnsi="宋体" w:cs="宋体" w:hint="eastAsia"/>
          <w:b/>
          <w:bCs/>
          <w:sz w:val="32"/>
          <w:szCs w:val="32"/>
        </w:rPr>
        <w:t>202</w:t>
      </w:r>
      <w:r w:rsidR="009906A0">
        <w:rPr>
          <w:rFonts w:ascii="宋体" w:hAnsi="宋体" w:cs="宋体"/>
          <w:b/>
          <w:bCs/>
          <w:sz w:val="32"/>
          <w:szCs w:val="32"/>
        </w:rPr>
        <w:t>3</w:t>
      </w:r>
      <w:r>
        <w:rPr>
          <w:rFonts w:ascii="宋体" w:hAnsi="宋体" w:cs="宋体" w:hint="eastAsia"/>
          <w:b/>
          <w:bCs/>
          <w:sz w:val="32"/>
          <w:szCs w:val="32"/>
        </w:rPr>
        <w:t>年</w:t>
      </w:r>
      <w:r w:rsidR="009906A0">
        <w:rPr>
          <w:rFonts w:ascii="宋体" w:hAnsi="宋体" w:cs="宋体"/>
          <w:b/>
          <w:bCs/>
          <w:sz w:val="32"/>
          <w:szCs w:val="32"/>
        </w:rPr>
        <w:t>5</w:t>
      </w:r>
      <w:r>
        <w:rPr>
          <w:rFonts w:ascii="宋体" w:hAnsi="宋体" w:cs="宋体" w:hint="eastAsia"/>
          <w:b/>
          <w:bCs/>
          <w:sz w:val="32"/>
          <w:szCs w:val="32"/>
        </w:rPr>
        <w:t>月</w:t>
      </w:r>
      <w:r>
        <w:rPr>
          <w:rFonts w:hint="eastAsia"/>
          <w:b/>
          <w:bCs/>
          <w:sz w:val="72"/>
          <w:szCs w:val="72"/>
        </w:rPr>
        <w:br w:type="page"/>
      </w:r>
    </w:p>
    <w:sdt>
      <w:sdtPr>
        <w:rPr>
          <w:rFonts w:ascii="宋体" w:hAnsi="宋体"/>
        </w:rPr>
        <w:id w:val="147471307"/>
        <w:docPartObj>
          <w:docPartGallery w:val="Table of Contents"/>
          <w:docPartUnique/>
        </w:docPartObj>
      </w:sdtPr>
      <w:sdtContent>
        <w:p w14:paraId="2C186B15" w14:textId="77777777" w:rsidR="002D2113" w:rsidRDefault="00337A67">
          <w:pPr>
            <w:jc w:val="center"/>
          </w:pPr>
          <w:r>
            <w:rPr>
              <w:rFonts w:ascii="宋体" w:hAnsi="宋体"/>
            </w:rPr>
            <w:t>目录</w:t>
          </w:r>
        </w:p>
        <w:p w14:paraId="3E3C0CC2" w14:textId="41A42B5E" w:rsidR="000A6E43" w:rsidRDefault="00337A67">
          <w:pPr>
            <w:pStyle w:val="TOC1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136249264" w:history="1">
            <w:r w:rsidR="000A6E43" w:rsidRPr="005C3815">
              <w:rPr>
                <w:rStyle w:val="a8"/>
                <w:noProof/>
              </w:rPr>
              <w:t>1.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平台操作简介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_Toc136249264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3</w:t>
            </w:r>
            <w:r w:rsidR="000A6E43">
              <w:rPr>
                <w:noProof/>
              </w:rPr>
              <w:fldChar w:fldCharType="end"/>
            </w:r>
          </w:hyperlink>
        </w:p>
        <w:p w14:paraId="20C246D2" w14:textId="06602D1F" w:rsidR="000A6E43" w:rsidRDefault="0000000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65" w:history="1">
            <w:r w:rsidR="000A6E43" w:rsidRPr="005C3815">
              <w:rPr>
                <w:rStyle w:val="a8"/>
                <w:noProof/>
              </w:rPr>
              <w:t>1.1.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平台使用基于环境要求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_Toc136249265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3</w:t>
            </w:r>
            <w:r w:rsidR="000A6E43">
              <w:rPr>
                <w:noProof/>
              </w:rPr>
              <w:fldChar w:fldCharType="end"/>
            </w:r>
          </w:hyperlink>
        </w:p>
        <w:p w14:paraId="58239FAF" w14:textId="0DD29B2F" w:rsidR="000A6E43" w:rsidRDefault="0000000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66" w:history="1">
            <w:r w:rsidR="000A6E43" w:rsidRPr="005C3815">
              <w:rPr>
                <w:rStyle w:val="a8"/>
                <w:noProof/>
              </w:rPr>
              <w:t>1.2.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如何登录平台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_Toc136249266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3</w:t>
            </w:r>
            <w:r w:rsidR="000A6E43">
              <w:rPr>
                <w:noProof/>
              </w:rPr>
              <w:fldChar w:fldCharType="end"/>
            </w:r>
          </w:hyperlink>
        </w:p>
        <w:p w14:paraId="69B1DBA8" w14:textId="15545C27" w:rsidR="000A6E43" w:rsidRDefault="00000000">
          <w:pPr>
            <w:pStyle w:val="TOC1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67" w:history="1">
            <w:r w:rsidR="000A6E43" w:rsidRPr="005C3815">
              <w:rPr>
                <w:rStyle w:val="a8"/>
                <w:noProof/>
              </w:rPr>
              <w:t>2.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系统功能区域有哪些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_Toc136249267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4</w:t>
            </w:r>
            <w:r w:rsidR="000A6E43">
              <w:rPr>
                <w:noProof/>
              </w:rPr>
              <w:fldChar w:fldCharType="end"/>
            </w:r>
          </w:hyperlink>
        </w:p>
        <w:p w14:paraId="6744A920" w14:textId="2C354634" w:rsidR="000A6E43" w:rsidRDefault="0000000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68" w:history="1">
            <w:r w:rsidR="000A6E43" w:rsidRPr="005C3815">
              <w:rPr>
                <w:rStyle w:val="a8"/>
                <w:noProof/>
              </w:rPr>
              <w:t>2.1.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区域一：业务办理辅助功能区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_Toc136249268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4</w:t>
            </w:r>
            <w:r w:rsidR="000A6E43">
              <w:rPr>
                <w:noProof/>
              </w:rPr>
              <w:fldChar w:fldCharType="end"/>
            </w:r>
          </w:hyperlink>
        </w:p>
        <w:p w14:paraId="50191C72" w14:textId="4C3F3279" w:rsidR="000A6E43" w:rsidRDefault="0000000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69" w:history="1">
            <w:r w:rsidR="000A6E43" w:rsidRPr="005C3815">
              <w:rPr>
                <w:rStyle w:val="a8"/>
                <w:noProof/>
              </w:rPr>
              <w:t>2.2.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区域二：功能操作区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_Toc136249269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5</w:t>
            </w:r>
            <w:r w:rsidR="000A6E43">
              <w:rPr>
                <w:noProof/>
              </w:rPr>
              <w:fldChar w:fldCharType="end"/>
            </w:r>
          </w:hyperlink>
        </w:p>
        <w:p w14:paraId="6E6529DD" w14:textId="604AB1EA" w:rsidR="000A6E43" w:rsidRDefault="0000000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70" w:history="1">
            <w:r w:rsidR="000A6E43" w:rsidRPr="005C3815">
              <w:rPr>
                <w:rStyle w:val="a8"/>
                <w:noProof/>
              </w:rPr>
              <w:t>2.3.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区域三：常用功能快捷入口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_Toc136249270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5</w:t>
            </w:r>
            <w:r w:rsidR="000A6E43">
              <w:rPr>
                <w:noProof/>
              </w:rPr>
              <w:fldChar w:fldCharType="end"/>
            </w:r>
          </w:hyperlink>
        </w:p>
        <w:p w14:paraId="3A03E511" w14:textId="06E13982" w:rsidR="000A6E43" w:rsidRDefault="0000000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71" w:history="1">
            <w:r w:rsidR="000A6E43" w:rsidRPr="005C3815">
              <w:rPr>
                <w:rStyle w:val="a8"/>
                <w:noProof/>
              </w:rPr>
              <w:t>2.4.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区域四：待处理任务提醒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_Toc136249271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5</w:t>
            </w:r>
            <w:r w:rsidR="000A6E43">
              <w:rPr>
                <w:noProof/>
              </w:rPr>
              <w:fldChar w:fldCharType="end"/>
            </w:r>
          </w:hyperlink>
        </w:p>
        <w:p w14:paraId="427798AA" w14:textId="042D3368" w:rsidR="000A6E43" w:rsidRDefault="0000000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72" w:history="1">
            <w:r w:rsidR="000A6E43" w:rsidRPr="005C3815">
              <w:rPr>
                <w:rStyle w:val="a8"/>
                <w:noProof/>
              </w:rPr>
              <w:t>2.5.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区域五：业务咨询方式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_Toc136249272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5</w:t>
            </w:r>
            <w:r w:rsidR="000A6E43">
              <w:rPr>
                <w:noProof/>
              </w:rPr>
              <w:fldChar w:fldCharType="end"/>
            </w:r>
          </w:hyperlink>
        </w:p>
        <w:p w14:paraId="01288349" w14:textId="7CB12C71" w:rsidR="000A6E43" w:rsidRDefault="00000000">
          <w:pPr>
            <w:pStyle w:val="TOC1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73" w:history="1">
            <w:r w:rsidR="000A6E43" w:rsidRPr="005C3815">
              <w:rPr>
                <w:rStyle w:val="a8"/>
                <w:noProof/>
              </w:rPr>
              <w:t>3.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采购业务办理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_Toc136249273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5</w:t>
            </w:r>
            <w:r w:rsidR="000A6E43">
              <w:rPr>
                <w:noProof/>
              </w:rPr>
              <w:fldChar w:fldCharType="end"/>
            </w:r>
          </w:hyperlink>
        </w:p>
        <w:p w14:paraId="0A412C9D" w14:textId="63AA0B9A" w:rsidR="000A6E43" w:rsidRDefault="0000000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74" w:history="1">
            <w:r w:rsidR="000A6E43" w:rsidRPr="005C3815">
              <w:rPr>
                <w:rStyle w:val="a8"/>
                <w:noProof/>
              </w:rPr>
              <w:t>3.1.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采购预算导入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_Toc136249274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5</w:t>
            </w:r>
            <w:r w:rsidR="000A6E43">
              <w:rPr>
                <w:noProof/>
              </w:rPr>
              <w:fldChar w:fldCharType="end"/>
            </w:r>
          </w:hyperlink>
        </w:p>
        <w:p w14:paraId="01593325" w14:textId="76AEE4F2" w:rsidR="000A6E43" w:rsidRDefault="00000000">
          <w:pPr>
            <w:pStyle w:val="TOC3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75" w:history="1">
            <w:r w:rsidR="000A6E43" w:rsidRPr="005C3815">
              <w:rPr>
                <w:rStyle w:val="a8"/>
                <w:noProof/>
              </w:rPr>
              <w:t>3.1.1.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申报计划配置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_Toc136249275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5</w:t>
            </w:r>
            <w:r w:rsidR="000A6E43">
              <w:rPr>
                <w:noProof/>
              </w:rPr>
              <w:fldChar w:fldCharType="end"/>
            </w:r>
          </w:hyperlink>
        </w:p>
        <w:p w14:paraId="560BC295" w14:textId="767E23A0" w:rsidR="000A6E43" w:rsidRDefault="00000000">
          <w:pPr>
            <w:pStyle w:val="TOC3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76" w:history="1">
            <w:r w:rsidR="000A6E43" w:rsidRPr="005C3815">
              <w:rPr>
                <w:rStyle w:val="a8"/>
                <w:noProof/>
              </w:rPr>
              <w:t>3.1.2.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预算申报导入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_Toc136249276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6</w:t>
            </w:r>
            <w:r w:rsidR="000A6E43">
              <w:rPr>
                <w:noProof/>
              </w:rPr>
              <w:fldChar w:fldCharType="end"/>
            </w:r>
          </w:hyperlink>
        </w:p>
        <w:p w14:paraId="1C34AFCD" w14:textId="7732DCA7" w:rsidR="000A6E43" w:rsidRDefault="00000000">
          <w:pPr>
            <w:pStyle w:val="TOC3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77" w:history="1">
            <w:r w:rsidR="000A6E43" w:rsidRPr="005C3815">
              <w:rPr>
                <w:rStyle w:val="a8"/>
                <w:noProof/>
              </w:rPr>
              <w:t>3.1.3.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项目库管理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_Toc136249277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9</w:t>
            </w:r>
            <w:r w:rsidR="000A6E43">
              <w:rPr>
                <w:noProof/>
              </w:rPr>
              <w:fldChar w:fldCharType="end"/>
            </w:r>
          </w:hyperlink>
        </w:p>
        <w:p w14:paraId="2C4914C1" w14:textId="4CE630B5" w:rsidR="000A6E43" w:rsidRDefault="0000000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78" w:history="1">
            <w:r w:rsidR="000A6E43" w:rsidRPr="005C3815">
              <w:rPr>
                <w:rStyle w:val="a8"/>
                <w:noProof/>
              </w:rPr>
              <w:t>3.2.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采购申请审批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_Toc136249278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10</w:t>
            </w:r>
            <w:r w:rsidR="000A6E43">
              <w:rPr>
                <w:noProof/>
              </w:rPr>
              <w:fldChar w:fldCharType="end"/>
            </w:r>
          </w:hyperlink>
        </w:p>
        <w:p w14:paraId="0AADFC52" w14:textId="126B9716" w:rsidR="000A6E43" w:rsidRDefault="00000000">
          <w:pPr>
            <w:pStyle w:val="TOC3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79" w:history="1">
            <w:r w:rsidR="000A6E43" w:rsidRPr="005C3815">
              <w:rPr>
                <w:rStyle w:val="a8"/>
                <w:noProof/>
              </w:rPr>
              <w:t>3.2.1.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学院领导审核采购业务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_Toc136249279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10</w:t>
            </w:r>
            <w:r w:rsidR="000A6E43">
              <w:rPr>
                <w:noProof/>
              </w:rPr>
              <w:fldChar w:fldCharType="end"/>
            </w:r>
          </w:hyperlink>
        </w:p>
        <w:p w14:paraId="4FB57ED9" w14:textId="77CB5956" w:rsidR="000A6E43" w:rsidRDefault="00000000">
          <w:pPr>
            <w:pStyle w:val="TOC3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80" w:history="1">
            <w:r w:rsidR="000A6E43" w:rsidRPr="005C3815">
              <w:rPr>
                <w:rStyle w:val="a8"/>
                <w:noProof/>
              </w:rPr>
              <w:t>3.2.2.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草稿箱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_Toc136249280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11</w:t>
            </w:r>
            <w:r w:rsidR="000A6E43">
              <w:rPr>
                <w:noProof/>
              </w:rPr>
              <w:fldChar w:fldCharType="end"/>
            </w:r>
          </w:hyperlink>
        </w:p>
        <w:p w14:paraId="00D0395B" w14:textId="43CC1094" w:rsidR="000A6E43" w:rsidRDefault="0000000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81" w:history="1">
            <w:r w:rsidR="000A6E43" w:rsidRPr="005C3815">
              <w:rPr>
                <w:rStyle w:val="a8"/>
                <w:noProof/>
              </w:rPr>
              <w:t>3.3.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采购项目拆合包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_Toc136249281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11</w:t>
            </w:r>
            <w:r w:rsidR="000A6E43">
              <w:rPr>
                <w:noProof/>
              </w:rPr>
              <w:fldChar w:fldCharType="end"/>
            </w:r>
          </w:hyperlink>
        </w:p>
        <w:p w14:paraId="4F350876" w14:textId="3FEBE089" w:rsidR="000A6E43" w:rsidRDefault="00000000">
          <w:pPr>
            <w:pStyle w:val="TOC3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82" w:history="1">
            <w:r w:rsidR="000A6E43" w:rsidRPr="005C3815">
              <w:rPr>
                <w:rStyle w:val="a8"/>
                <w:noProof/>
              </w:rPr>
              <w:t>3.3.1.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采购项目拆合包类型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_Toc136249282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11</w:t>
            </w:r>
            <w:r w:rsidR="000A6E43">
              <w:rPr>
                <w:noProof/>
              </w:rPr>
              <w:fldChar w:fldCharType="end"/>
            </w:r>
          </w:hyperlink>
        </w:p>
        <w:p w14:paraId="40927DBF" w14:textId="1C9BA50E" w:rsidR="000A6E43" w:rsidRDefault="00000000">
          <w:pPr>
            <w:pStyle w:val="TOC3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83" w:history="1">
            <w:r w:rsidR="000A6E43" w:rsidRPr="005C3815">
              <w:rPr>
                <w:rStyle w:val="a8"/>
                <w:noProof/>
              </w:rPr>
              <w:t>3.3.2.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项目拆合包使用场景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_Toc136249283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13</w:t>
            </w:r>
            <w:r w:rsidR="000A6E43">
              <w:rPr>
                <w:noProof/>
              </w:rPr>
              <w:fldChar w:fldCharType="end"/>
            </w:r>
          </w:hyperlink>
        </w:p>
        <w:p w14:paraId="4EEED663" w14:textId="4EEF5954" w:rsidR="000A6E43" w:rsidRDefault="00000000">
          <w:pPr>
            <w:pStyle w:val="TOC3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84" w:history="1">
            <w:r w:rsidR="000A6E43" w:rsidRPr="005C3815">
              <w:rPr>
                <w:rStyle w:val="a8"/>
                <w:noProof/>
              </w:rPr>
              <w:t>3.3.3.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采购项目拆合包操作步骤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_Toc136249284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13</w:t>
            </w:r>
            <w:r w:rsidR="000A6E43">
              <w:rPr>
                <w:noProof/>
              </w:rPr>
              <w:fldChar w:fldCharType="end"/>
            </w:r>
          </w:hyperlink>
        </w:p>
        <w:p w14:paraId="3BA3712D" w14:textId="319AD33B" w:rsidR="000A6E43" w:rsidRDefault="0000000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85" w:history="1">
            <w:r w:rsidR="000A6E43" w:rsidRPr="005C3815">
              <w:rPr>
                <w:rStyle w:val="a8"/>
                <w:noProof/>
              </w:rPr>
              <w:t>3.4.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采购组织实施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_Toc136249285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25</w:t>
            </w:r>
            <w:r w:rsidR="000A6E43">
              <w:rPr>
                <w:noProof/>
              </w:rPr>
              <w:fldChar w:fldCharType="end"/>
            </w:r>
          </w:hyperlink>
        </w:p>
        <w:p w14:paraId="0839A3B1" w14:textId="59F41B50" w:rsidR="000A6E43" w:rsidRDefault="00000000">
          <w:pPr>
            <w:pStyle w:val="TOC3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86" w:history="1">
            <w:r w:rsidR="000A6E43" w:rsidRPr="005C3815">
              <w:rPr>
                <w:rStyle w:val="a8"/>
                <w:noProof/>
              </w:rPr>
              <w:t>3.4.1.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委托采购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_Toc136249286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25</w:t>
            </w:r>
            <w:r w:rsidR="000A6E43">
              <w:rPr>
                <w:noProof/>
              </w:rPr>
              <w:fldChar w:fldCharType="end"/>
            </w:r>
          </w:hyperlink>
        </w:p>
        <w:p w14:paraId="264976B3" w14:textId="32D1A4A2" w:rsidR="000A6E43" w:rsidRDefault="0000000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87" w:history="1">
            <w:r w:rsidR="000A6E43" w:rsidRPr="005C3815">
              <w:rPr>
                <w:rStyle w:val="a8"/>
                <w:noProof/>
              </w:rPr>
              <w:t>3.5.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常见问题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_Toc136249287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27</w:t>
            </w:r>
            <w:r w:rsidR="000A6E43">
              <w:rPr>
                <w:noProof/>
              </w:rPr>
              <w:fldChar w:fldCharType="end"/>
            </w:r>
          </w:hyperlink>
        </w:p>
        <w:p w14:paraId="6B5B69BF" w14:textId="585F17AD" w:rsidR="000A6E43" w:rsidRDefault="00000000">
          <w:pPr>
            <w:pStyle w:val="TOC3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88" w:history="1">
            <w:r w:rsidR="000A6E43" w:rsidRPr="005C3815">
              <w:rPr>
                <w:rStyle w:val="a8"/>
                <w:noProof/>
              </w:rPr>
              <w:t>3.5.1.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照片无法上传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_Toc136249288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27</w:t>
            </w:r>
            <w:r w:rsidR="000A6E43">
              <w:rPr>
                <w:noProof/>
              </w:rPr>
              <w:fldChar w:fldCharType="end"/>
            </w:r>
          </w:hyperlink>
        </w:p>
        <w:p w14:paraId="2CF4B17C" w14:textId="1F59CD28" w:rsidR="000A6E43" w:rsidRDefault="00000000">
          <w:pPr>
            <w:pStyle w:val="TOC3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36249289" w:history="1">
            <w:r w:rsidR="000A6E43" w:rsidRPr="005C3815">
              <w:rPr>
                <w:rStyle w:val="a8"/>
                <w:noProof/>
              </w:rPr>
              <w:t>3.5.2.</w:t>
            </w:r>
            <w:r w:rsidR="000A6E43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0A6E43" w:rsidRPr="005C3815">
              <w:rPr>
                <w:rStyle w:val="a8"/>
                <w:noProof/>
              </w:rPr>
              <w:t>无法打印单据</w:t>
            </w:r>
            <w:r w:rsidR="000A6E43">
              <w:rPr>
                <w:noProof/>
              </w:rPr>
              <w:tab/>
            </w:r>
            <w:r w:rsidR="000A6E43">
              <w:rPr>
                <w:noProof/>
              </w:rPr>
              <w:fldChar w:fldCharType="begin"/>
            </w:r>
            <w:r w:rsidR="000A6E43">
              <w:rPr>
                <w:noProof/>
              </w:rPr>
              <w:instrText xml:space="preserve"> PAGEREF _Toc136249289 \h </w:instrText>
            </w:r>
            <w:r w:rsidR="000A6E43">
              <w:rPr>
                <w:noProof/>
              </w:rPr>
            </w:r>
            <w:r w:rsidR="000A6E43">
              <w:rPr>
                <w:noProof/>
              </w:rPr>
              <w:fldChar w:fldCharType="separate"/>
            </w:r>
            <w:r w:rsidR="000A6E43">
              <w:rPr>
                <w:noProof/>
              </w:rPr>
              <w:t>27</w:t>
            </w:r>
            <w:r w:rsidR="000A6E43">
              <w:rPr>
                <w:noProof/>
              </w:rPr>
              <w:fldChar w:fldCharType="end"/>
            </w:r>
          </w:hyperlink>
        </w:p>
        <w:p w14:paraId="49B9A788" w14:textId="4249A781" w:rsidR="002D2113" w:rsidRDefault="00337A67">
          <w:r>
            <w:fldChar w:fldCharType="end"/>
          </w:r>
        </w:p>
      </w:sdtContent>
    </w:sdt>
    <w:p w14:paraId="725CF2FB" w14:textId="7E867A70" w:rsidR="002D2113" w:rsidRDefault="00337A67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br w:type="page"/>
      </w:r>
    </w:p>
    <w:p w14:paraId="72E27A92" w14:textId="77777777" w:rsidR="002D2113" w:rsidRDefault="00337A67">
      <w:pPr>
        <w:pStyle w:val="1"/>
      </w:pPr>
      <w:bookmarkStart w:id="0" w:name="_Toc136249264"/>
      <w:r>
        <w:rPr>
          <w:rFonts w:hint="eastAsia"/>
        </w:rPr>
        <w:lastRenderedPageBreak/>
        <w:t>平台操作简介</w:t>
      </w:r>
      <w:bookmarkEnd w:id="0"/>
    </w:p>
    <w:p w14:paraId="758528C0" w14:textId="77777777" w:rsidR="002D2113" w:rsidRDefault="00337A67">
      <w:pPr>
        <w:pStyle w:val="2"/>
      </w:pPr>
      <w:bookmarkStart w:id="1" w:name="_Toc136249265"/>
      <w:r>
        <w:rPr>
          <w:rFonts w:hint="eastAsia"/>
        </w:rPr>
        <w:t>平台使用基于环境要求</w:t>
      </w:r>
      <w:bookmarkEnd w:id="1"/>
    </w:p>
    <w:p w14:paraId="10793561" w14:textId="77777777" w:rsidR="002D2113" w:rsidRDefault="00337A67">
      <w:pPr>
        <w:ind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由于平台基于 B/S 模式架构，为了确保正常办理业务，我们建议您使用以下浏览器：</w:t>
      </w:r>
    </w:p>
    <w:p w14:paraId="150185CF" w14:textId="77777777" w:rsidR="002D2113" w:rsidRDefault="00337A67">
      <w:pPr>
        <w:numPr>
          <w:ilvl w:val="0"/>
          <w:numId w:val="2"/>
        </w:numPr>
        <w:ind w:left="420"/>
        <w:rPr>
          <w:rFonts w:ascii="宋体" w:hAnsi="宋体" w:cs="宋体"/>
          <w:sz w:val="24"/>
        </w:rPr>
      </w:pPr>
      <w:bookmarkStart w:id="2" w:name="_Toc19836_WPSOffice_Level3"/>
      <w:r>
        <w:rPr>
          <w:rFonts w:ascii="宋体" w:hAnsi="宋体" w:cs="宋体" w:hint="eastAsia"/>
          <w:sz w:val="24"/>
        </w:rPr>
        <w:t>Google Chrome 最新版本；</w:t>
      </w:r>
      <w:bookmarkEnd w:id="2"/>
    </w:p>
    <w:p w14:paraId="7677192F" w14:textId="77777777" w:rsidR="002D2113" w:rsidRDefault="00337A67">
      <w:pPr>
        <w:numPr>
          <w:ilvl w:val="0"/>
          <w:numId w:val="2"/>
        </w:numPr>
        <w:ind w:left="420"/>
        <w:rPr>
          <w:rFonts w:ascii="宋体" w:hAnsi="宋体" w:cs="宋体"/>
          <w:sz w:val="24"/>
        </w:rPr>
      </w:pPr>
      <w:bookmarkStart w:id="3" w:name="_Toc5895_WPSOffice_Level3"/>
      <w:r>
        <w:rPr>
          <w:rFonts w:ascii="宋体" w:hAnsi="宋体" w:cs="宋体" w:hint="eastAsia"/>
          <w:sz w:val="24"/>
        </w:rPr>
        <w:t>搜狗浏览器 最新版本（高速模式）；</w:t>
      </w:r>
      <w:bookmarkEnd w:id="3"/>
    </w:p>
    <w:p w14:paraId="520E08C0" w14:textId="77777777" w:rsidR="002D2113" w:rsidRDefault="00337A67">
      <w:pPr>
        <w:numPr>
          <w:ilvl w:val="0"/>
          <w:numId w:val="2"/>
        </w:numPr>
        <w:ind w:left="420"/>
        <w:rPr>
          <w:rFonts w:ascii="宋体" w:hAnsi="宋体" w:cs="宋体"/>
          <w:sz w:val="24"/>
        </w:rPr>
      </w:pPr>
      <w:bookmarkStart w:id="4" w:name="_Toc10311_WPSOffice_Level3"/>
      <w:r>
        <w:rPr>
          <w:rFonts w:ascii="宋体" w:hAnsi="宋体" w:cs="宋体" w:hint="eastAsia"/>
          <w:sz w:val="24"/>
        </w:rPr>
        <w:t>360 安全浏览器 最新版本（极速模式）。</w:t>
      </w:r>
      <w:bookmarkEnd w:id="4"/>
    </w:p>
    <w:p w14:paraId="7F727E25" w14:textId="77777777" w:rsidR="002D2113" w:rsidRDefault="00337A67">
      <w:pPr>
        <w:ind w:firstLine="420"/>
      </w:pPr>
      <w:r>
        <w:rPr>
          <w:rFonts w:ascii="宋体" w:hAnsi="宋体" w:cs="宋体" w:hint="eastAsia"/>
          <w:sz w:val="24"/>
        </w:rPr>
        <w:t>兼容性较好的主流浏览器（建议使用以上），搜狗、360 浏览器请核查IP 地址栏右侧：</w:t>
      </w:r>
    </w:p>
    <w:p w14:paraId="665E4DD2" w14:textId="77777777" w:rsidR="002D2113" w:rsidRDefault="00337A67">
      <w:r>
        <w:rPr>
          <w:noProof/>
        </w:rPr>
        <w:drawing>
          <wp:inline distT="0" distB="0" distL="114300" distR="114300" wp14:anchorId="381C3333" wp14:editId="2CE51028">
            <wp:extent cx="5400675" cy="628650"/>
            <wp:effectExtent l="0" t="0" r="9525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556333" w14:textId="77777777" w:rsidR="002D2113" w:rsidRDefault="00337A67">
      <w:pPr>
        <w:rPr>
          <w:szCs w:val="21"/>
        </w:rPr>
      </w:pPr>
      <w:r>
        <w:rPr>
          <w:rFonts w:hint="eastAsia"/>
          <w:szCs w:val="21"/>
        </w:rPr>
        <w:t>若为</w:t>
      </w:r>
      <w:r>
        <w:rPr>
          <w:noProof/>
          <w:sz w:val="24"/>
        </w:rPr>
        <w:drawing>
          <wp:inline distT="0" distB="0" distL="114300" distR="114300" wp14:anchorId="6AA9A632" wp14:editId="0959B9F0">
            <wp:extent cx="285750" cy="238125"/>
            <wp:effectExtent l="0" t="0" r="0" b="952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图标，请鼠标左键单击切换为</w:t>
      </w:r>
      <w:r>
        <w:rPr>
          <w:noProof/>
          <w:sz w:val="24"/>
        </w:rPr>
        <w:drawing>
          <wp:inline distT="0" distB="0" distL="114300" distR="114300" wp14:anchorId="523EE3A2" wp14:editId="51AFA793">
            <wp:extent cx="257175" cy="228600"/>
            <wp:effectExtent l="0" t="0" r="952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图标。</w:t>
      </w:r>
    </w:p>
    <w:p w14:paraId="48A65796" w14:textId="77777777" w:rsidR="009906A0" w:rsidRDefault="009906A0">
      <w:pPr>
        <w:rPr>
          <w:szCs w:val="21"/>
        </w:rPr>
      </w:pPr>
    </w:p>
    <w:p w14:paraId="79E5A2E6" w14:textId="77777777" w:rsidR="009906A0" w:rsidRDefault="009906A0">
      <w:pPr>
        <w:rPr>
          <w:szCs w:val="21"/>
        </w:rPr>
      </w:pPr>
    </w:p>
    <w:p w14:paraId="20439078" w14:textId="77777777" w:rsidR="009906A0" w:rsidRDefault="009906A0">
      <w:pPr>
        <w:rPr>
          <w:szCs w:val="21"/>
        </w:rPr>
      </w:pPr>
    </w:p>
    <w:p w14:paraId="2AEF972D" w14:textId="77777777" w:rsidR="009906A0" w:rsidRDefault="009906A0">
      <w:pPr>
        <w:rPr>
          <w:szCs w:val="21"/>
        </w:rPr>
      </w:pPr>
    </w:p>
    <w:p w14:paraId="4ADC5F35" w14:textId="77777777" w:rsidR="009906A0" w:rsidRDefault="009906A0">
      <w:pPr>
        <w:rPr>
          <w:sz w:val="24"/>
        </w:rPr>
        <w:sectPr w:rsidR="009906A0">
          <w:headerReference w:type="default" r:id="rId11"/>
          <w:footerReference w:type="default" r:id="rId12"/>
          <w:pgSz w:w="11906" w:h="16838"/>
          <w:pgMar w:top="1440" w:right="1416" w:bottom="1440" w:left="1418" w:header="851" w:footer="992" w:gutter="0"/>
          <w:cols w:space="425"/>
          <w:docGrid w:type="lines" w:linePitch="312"/>
        </w:sectPr>
      </w:pPr>
    </w:p>
    <w:p w14:paraId="033D6001" w14:textId="77777777" w:rsidR="002D2113" w:rsidRDefault="00337A67">
      <w:pPr>
        <w:pStyle w:val="2"/>
      </w:pPr>
      <w:bookmarkStart w:id="5" w:name="_Toc136249266"/>
      <w:r>
        <w:rPr>
          <w:rFonts w:hint="eastAsia"/>
        </w:rPr>
        <w:t>如何登录平台</w:t>
      </w:r>
      <w:bookmarkEnd w:id="5"/>
    </w:p>
    <w:p w14:paraId="3807E014" w14:textId="77777777" w:rsidR="009906A0" w:rsidRDefault="009906A0" w:rsidP="009906A0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访问官网使用统一身份认证登录</w:t>
      </w:r>
    </w:p>
    <w:p w14:paraId="212C38E2" w14:textId="77777777" w:rsidR="009906A0" w:rsidRDefault="009906A0" w:rsidP="009906A0">
      <w:pPr>
        <w:rPr>
          <w:b/>
          <w:bCs/>
          <w:sz w:val="24"/>
        </w:rPr>
      </w:pPr>
    </w:p>
    <w:p w14:paraId="388EF2DF" w14:textId="77777777" w:rsidR="009906A0" w:rsidRDefault="009906A0" w:rsidP="009906A0">
      <w:pPr>
        <w:ind w:firstLine="420"/>
        <w:rPr>
          <w:szCs w:val="21"/>
        </w:rPr>
      </w:pPr>
      <w:r>
        <w:rPr>
          <w:rFonts w:hint="eastAsia"/>
          <w:szCs w:val="21"/>
        </w:rPr>
        <w:t>打开浏览器，在浏览器地址栏中输入平台地址</w:t>
      </w:r>
      <w:r>
        <w:rPr>
          <w:rFonts w:hint="eastAsia"/>
          <w:color w:val="FF0000"/>
          <w:szCs w:val="21"/>
        </w:rPr>
        <w:t>（</w:t>
      </w:r>
      <w:r w:rsidRPr="00BC1B32">
        <w:rPr>
          <w:color w:val="FF0000"/>
          <w:szCs w:val="21"/>
        </w:rPr>
        <w:t>https://zbms.hebut.edu.cn/sfw2/</w:t>
      </w:r>
      <w:r>
        <w:rPr>
          <w:rFonts w:hint="eastAsia"/>
          <w:color w:val="FF0000"/>
          <w:szCs w:val="21"/>
        </w:rPr>
        <w:t>）</w:t>
      </w:r>
      <w:r>
        <w:rPr>
          <w:rFonts w:hint="eastAsia"/>
          <w:szCs w:val="21"/>
        </w:rPr>
        <w:t>，通过统一身份认证登录系统，账号密码即原有统一身份认证登录账户密码。</w:t>
      </w:r>
    </w:p>
    <w:p w14:paraId="5F081466" w14:textId="77777777" w:rsidR="009906A0" w:rsidRDefault="009906A0" w:rsidP="009906A0">
      <w:pPr>
        <w:ind w:firstLine="420"/>
      </w:pPr>
      <w:r>
        <w:rPr>
          <w:noProof/>
        </w:rPr>
        <w:drawing>
          <wp:inline distT="0" distB="0" distL="0" distR="0" wp14:anchorId="256644A3" wp14:editId="5F63DE48">
            <wp:extent cx="5274310" cy="2533650"/>
            <wp:effectExtent l="0" t="0" r="2540" b="0"/>
            <wp:docPr id="14843390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390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38085" w14:textId="77777777" w:rsidR="009906A0" w:rsidRPr="00BC1B32" w:rsidRDefault="009906A0" w:rsidP="009906A0">
      <w:pPr>
        <w:ind w:firstLine="420"/>
      </w:pPr>
      <w:r>
        <w:rPr>
          <w:noProof/>
        </w:rPr>
        <w:lastRenderedPageBreak/>
        <w:drawing>
          <wp:inline distT="0" distB="0" distL="0" distR="0" wp14:anchorId="15534B6C" wp14:editId="37812ADA">
            <wp:extent cx="5274310" cy="2540000"/>
            <wp:effectExtent l="0" t="0" r="2540" b="0"/>
            <wp:docPr id="879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F80AE" w14:textId="77777777" w:rsidR="009906A0" w:rsidRDefault="009906A0" w:rsidP="009906A0">
      <w:pPr>
        <w:pStyle w:val="1"/>
      </w:pPr>
      <w:bookmarkStart w:id="6" w:name="_Toc136249267"/>
      <w:r>
        <w:rPr>
          <w:rFonts w:hint="eastAsia"/>
        </w:rPr>
        <w:t>系统功能区域有哪些</w:t>
      </w:r>
      <w:bookmarkEnd w:id="6"/>
    </w:p>
    <w:p w14:paraId="618853CC" w14:textId="77777777" w:rsidR="009906A0" w:rsidRDefault="009906A0" w:rsidP="009906A0">
      <w:r>
        <w:rPr>
          <w:noProof/>
        </w:rPr>
        <w:drawing>
          <wp:inline distT="0" distB="0" distL="0" distR="0" wp14:anchorId="40B2EAA5" wp14:editId="2AE089B8">
            <wp:extent cx="5274310" cy="2771775"/>
            <wp:effectExtent l="0" t="0" r="2540" b="9525"/>
            <wp:docPr id="1823328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3284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A8FA" w14:textId="77777777" w:rsidR="009906A0" w:rsidRDefault="009906A0" w:rsidP="009906A0">
      <w:r>
        <w:rPr>
          <w:rFonts w:hint="eastAsia"/>
        </w:rPr>
        <w:t>以上截图是您登录到系统后看到的首页，为让您更熟悉系统，接下来为您进行详细描述，功能区域描述的顺序为，从上至下，由左至右。</w:t>
      </w:r>
    </w:p>
    <w:p w14:paraId="15765FEE" w14:textId="77777777" w:rsidR="009906A0" w:rsidRDefault="009906A0" w:rsidP="009906A0"/>
    <w:p w14:paraId="794AF085" w14:textId="77777777" w:rsidR="009906A0" w:rsidRDefault="009906A0" w:rsidP="009906A0">
      <w:pPr>
        <w:pStyle w:val="2"/>
      </w:pPr>
      <w:bookmarkStart w:id="7" w:name="_Toc136249268"/>
      <w:r>
        <w:rPr>
          <w:rFonts w:hint="eastAsia"/>
        </w:rPr>
        <w:t>区域一：业务办理辅助功能区</w:t>
      </w:r>
      <w:bookmarkEnd w:id="7"/>
    </w:p>
    <w:p w14:paraId="4AFA0DF6" w14:textId="77777777" w:rsidR="009906A0" w:rsidRPr="009F689D" w:rsidRDefault="009906A0" w:rsidP="009906A0">
      <w:pPr>
        <w:ind w:firstLine="420"/>
      </w:pPr>
      <w:r>
        <w:rPr>
          <w:rFonts w:hint="eastAsia"/>
        </w:rPr>
        <w:t>在当前区域中，您可以查看所有待处理任务，以及查看审批历史记录，还可以在此处将操作权限移交他人。</w:t>
      </w:r>
    </w:p>
    <w:p w14:paraId="75F662B7" w14:textId="77777777" w:rsidR="009906A0" w:rsidRDefault="009906A0" w:rsidP="009906A0">
      <w:pPr>
        <w:pStyle w:val="2"/>
      </w:pPr>
      <w:bookmarkStart w:id="8" w:name="_Toc136249269"/>
      <w:r>
        <w:rPr>
          <w:rFonts w:hint="eastAsia"/>
        </w:rPr>
        <w:lastRenderedPageBreak/>
        <w:t>区域二：功能操作区</w:t>
      </w:r>
      <w:bookmarkEnd w:id="8"/>
    </w:p>
    <w:p w14:paraId="08360A35" w14:textId="77777777" w:rsidR="009906A0" w:rsidRPr="002F0369" w:rsidRDefault="009906A0" w:rsidP="009906A0">
      <w:pPr>
        <w:ind w:firstLine="420"/>
      </w:pPr>
      <w:r>
        <w:rPr>
          <w:rFonts w:hint="eastAsia"/>
        </w:rPr>
        <w:t>基于目前业务办理需要，优先为您开启了自采合同申请、我的预算业务、我的采购意向、提交采购申请、我的采购项目以及提交合同申请的功能入口，您可以在这些功能模块中完成必要业务申请提交，也可以查看业务的具体办理进度，后续新增的业务办理功能也将会在此功能区域体现。</w:t>
      </w:r>
    </w:p>
    <w:p w14:paraId="1C325352" w14:textId="77777777" w:rsidR="009906A0" w:rsidRDefault="009906A0" w:rsidP="009906A0">
      <w:pPr>
        <w:pStyle w:val="2"/>
      </w:pPr>
      <w:bookmarkStart w:id="9" w:name="_Toc136249270"/>
      <w:r>
        <w:rPr>
          <w:rFonts w:hint="eastAsia"/>
        </w:rPr>
        <w:t>区域三：常用功能快捷入口</w:t>
      </w:r>
      <w:bookmarkEnd w:id="9"/>
    </w:p>
    <w:p w14:paraId="51B32FE1" w14:textId="77777777" w:rsidR="009906A0" w:rsidRPr="002F0369" w:rsidRDefault="009906A0" w:rsidP="009906A0">
      <w:pPr>
        <w:ind w:firstLine="420"/>
      </w:pPr>
      <w:r>
        <w:rPr>
          <w:rFonts w:hint="eastAsia"/>
        </w:rPr>
        <w:t>常用功能的快捷入口，类似于功能区域二。</w:t>
      </w:r>
    </w:p>
    <w:p w14:paraId="6240A254" w14:textId="77777777" w:rsidR="009906A0" w:rsidRDefault="009906A0" w:rsidP="009906A0">
      <w:pPr>
        <w:pStyle w:val="2"/>
      </w:pPr>
      <w:bookmarkStart w:id="10" w:name="_Toc136249271"/>
      <w:r>
        <w:rPr>
          <w:rFonts w:hint="eastAsia"/>
        </w:rPr>
        <w:t>区域四：待处理任务提醒</w:t>
      </w:r>
      <w:bookmarkEnd w:id="10"/>
    </w:p>
    <w:p w14:paraId="64A05751" w14:textId="77777777" w:rsidR="009906A0" w:rsidRPr="002F0369" w:rsidRDefault="009906A0" w:rsidP="009906A0">
      <w:pPr>
        <w:ind w:firstLine="420"/>
      </w:pPr>
      <w:r>
        <w:rPr>
          <w:rFonts w:hint="eastAsia"/>
        </w:rPr>
        <w:t>此处会将推送给个人待处理的任务按照到达的时间后先显示，但此处仅会显示您的部分任务，若您名下有更多需要处理的审批任务，请使用功能区域一种的【待办】。</w:t>
      </w:r>
    </w:p>
    <w:p w14:paraId="7642A05B" w14:textId="77777777" w:rsidR="009906A0" w:rsidRPr="00172D2B" w:rsidRDefault="009906A0" w:rsidP="009906A0">
      <w:pPr>
        <w:ind w:firstLine="420"/>
      </w:pPr>
      <w:r>
        <w:rPr>
          <w:rFonts w:hint="eastAsia"/>
        </w:rPr>
        <w:t>加。</w:t>
      </w:r>
    </w:p>
    <w:p w14:paraId="750EAC68" w14:textId="77777777" w:rsidR="009906A0" w:rsidRDefault="009906A0" w:rsidP="009906A0">
      <w:pPr>
        <w:pStyle w:val="2"/>
      </w:pPr>
      <w:bookmarkStart w:id="11" w:name="_Toc136249272"/>
      <w:r>
        <w:rPr>
          <w:rFonts w:hint="eastAsia"/>
        </w:rPr>
        <w:t>区域五：业务咨询方式</w:t>
      </w:r>
      <w:bookmarkEnd w:id="11"/>
    </w:p>
    <w:p w14:paraId="4EF8FA9B" w14:textId="77777777" w:rsidR="009906A0" w:rsidRPr="0027532C" w:rsidRDefault="009906A0" w:rsidP="009906A0">
      <w:pPr>
        <w:ind w:firstLine="420"/>
      </w:pPr>
      <w:r>
        <w:rPr>
          <w:rFonts w:hint="eastAsia"/>
        </w:rPr>
        <w:t>若您在系统使用过程中遇操作或业务问题，您可以在此处查找对应的方式联系帮助，当然您也可以使用页面上蓝色浮窗，点击即可和客服对话哦。</w:t>
      </w:r>
    </w:p>
    <w:p w14:paraId="7F445A5D" w14:textId="31EDB1EC" w:rsidR="002D2113" w:rsidRPr="009906A0" w:rsidRDefault="002D2113"/>
    <w:p w14:paraId="7C4B99E4" w14:textId="77777777" w:rsidR="002D2113" w:rsidRDefault="00337A67">
      <w:pPr>
        <w:pStyle w:val="1"/>
      </w:pPr>
      <w:bookmarkStart w:id="12" w:name="_Toc136249273"/>
      <w:r>
        <w:rPr>
          <w:rFonts w:hint="eastAsia"/>
        </w:rPr>
        <w:t>采购业务办理</w:t>
      </w:r>
      <w:bookmarkEnd w:id="12"/>
    </w:p>
    <w:p w14:paraId="3AAD01D6" w14:textId="7B8DD68A" w:rsidR="00892122" w:rsidRDefault="00892122" w:rsidP="00892122">
      <w:pPr>
        <w:pStyle w:val="2"/>
      </w:pPr>
      <w:bookmarkStart w:id="13" w:name="_Toc136249274"/>
      <w:r>
        <w:rPr>
          <w:rFonts w:hint="eastAsia"/>
        </w:rPr>
        <w:t>采购预算导入</w:t>
      </w:r>
      <w:bookmarkEnd w:id="13"/>
    </w:p>
    <w:p w14:paraId="30E0C8AD" w14:textId="2FEC472A" w:rsidR="00892122" w:rsidRDefault="00892122" w:rsidP="00892122">
      <w:pPr>
        <w:pStyle w:val="3"/>
      </w:pPr>
      <w:bookmarkStart w:id="14" w:name="_Toc136249275"/>
      <w:r>
        <w:rPr>
          <w:rFonts w:hint="eastAsia"/>
        </w:rPr>
        <w:t>申报计划配置</w:t>
      </w:r>
      <w:bookmarkEnd w:id="14"/>
    </w:p>
    <w:p w14:paraId="29294FA2" w14:textId="750D714D" w:rsidR="00892122" w:rsidRPr="00892122" w:rsidRDefault="00892122" w:rsidP="00892122">
      <w:pPr>
        <w:ind w:firstLineChars="200" w:firstLine="482"/>
      </w:pPr>
      <w:r>
        <w:rPr>
          <w:rFonts w:hint="eastAsia"/>
          <w:b/>
          <w:bCs/>
          <w:sz w:val="24"/>
        </w:rPr>
        <w:t>第一步：</w:t>
      </w:r>
      <w:r>
        <w:rPr>
          <w:rFonts w:hint="eastAsia"/>
          <w:sz w:val="24"/>
        </w:rPr>
        <w:t>审核老师登录系统，首先点击【主管】进入主管操作页面页面，再点击【预算申报汇总】进入展开页，</w:t>
      </w:r>
      <w:r w:rsidR="0001637C">
        <w:rPr>
          <w:rFonts w:hint="eastAsia"/>
          <w:sz w:val="24"/>
        </w:rPr>
        <w:t>选择【申报计划配置】</w:t>
      </w:r>
      <w:r>
        <w:rPr>
          <w:rFonts w:hint="eastAsia"/>
          <w:sz w:val="24"/>
        </w:rPr>
        <w:t>如图所示：</w:t>
      </w:r>
    </w:p>
    <w:p w14:paraId="6868E20F" w14:textId="0EC0F988" w:rsidR="00892122" w:rsidRDefault="00892122" w:rsidP="00892122">
      <w:r>
        <w:rPr>
          <w:noProof/>
        </w:rPr>
        <w:lastRenderedPageBreak/>
        <w:drawing>
          <wp:inline distT="0" distB="0" distL="0" distR="0" wp14:anchorId="1C319739" wp14:editId="0CA88A1E">
            <wp:extent cx="5760720" cy="3256280"/>
            <wp:effectExtent l="0" t="0" r="0" b="1270"/>
            <wp:docPr id="2129608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0820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0740" w14:textId="0C5DB166" w:rsidR="00742800" w:rsidRDefault="00742800" w:rsidP="00742800">
      <w:pPr>
        <w:pStyle w:val="3"/>
      </w:pPr>
      <w:bookmarkStart w:id="15" w:name="_Toc136249276"/>
      <w:r>
        <w:rPr>
          <w:rFonts w:hint="eastAsia"/>
        </w:rPr>
        <w:t>预算申报导入</w:t>
      </w:r>
      <w:bookmarkEnd w:id="15"/>
    </w:p>
    <w:p w14:paraId="1B0C3E63" w14:textId="09C3112C" w:rsidR="0001637C" w:rsidRDefault="0001637C" w:rsidP="00742800">
      <w:pPr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第</w:t>
      </w:r>
      <w:r w:rsidR="00742800">
        <w:rPr>
          <w:rFonts w:hint="eastAsia"/>
          <w:b/>
          <w:bCs/>
          <w:sz w:val="24"/>
        </w:rPr>
        <w:t>一</w:t>
      </w:r>
      <w:r>
        <w:rPr>
          <w:rFonts w:hint="eastAsia"/>
          <w:b/>
          <w:bCs/>
          <w:sz w:val="24"/>
        </w:rPr>
        <w:t>步：</w:t>
      </w:r>
      <w:r>
        <w:rPr>
          <w:rFonts w:hint="eastAsia"/>
          <w:sz w:val="24"/>
        </w:rPr>
        <w:t>采购计划新增完成，点击【预算申报导入】进入主管操作页面，选择【预算申报导入】按钮。如图所示：</w:t>
      </w:r>
    </w:p>
    <w:p w14:paraId="7875E912" w14:textId="6B981BC2" w:rsidR="0001637C" w:rsidRDefault="0001637C" w:rsidP="0001637C">
      <w:pPr>
        <w:ind w:firstLineChars="200" w:firstLine="420"/>
      </w:pPr>
      <w:r>
        <w:rPr>
          <w:noProof/>
        </w:rPr>
        <w:drawing>
          <wp:inline distT="0" distB="0" distL="0" distR="0" wp14:anchorId="456DD684" wp14:editId="7B4D208B">
            <wp:extent cx="5760720" cy="2942590"/>
            <wp:effectExtent l="0" t="0" r="0" b="0"/>
            <wp:docPr id="1158843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438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1DBA" w14:textId="77777777" w:rsidR="0001637C" w:rsidRDefault="0001637C" w:rsidP="0001637C">
      <w:pPr>
        <w:ind w:firstLineChars="200" w:firstLine="420"/>
      </w:pPr>
    </w:p>
    <w:p w14:paraId="436987AF" w14:textId="1F99604C" w:rsidR="0001637C" w:rsidRDefault="0001637C" w:rsidP="0001637C">
      <w:pPr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第</w:t>
      </w:r>
      <w:r w:rsidR="00742800">
        <w:rPr>
          <w:rFonts w:hint="eastAsia"/>
          <w:b/>
          <w:bCs/>
          <w:sz w:val="24"/>
        </w:rPr>
        <w:t>二</w:t>
      </w:r>
      <w:r>
        <w:rPr>
          <w:rFonts w:hint="eastAsia"/>
          <w:b/>
          <w:bCs/>
          <w:sz w:val="24"/>
        </w:rPr>
        <w:t>步：</w:t>
      </w:r>
      <w:r>
        <w:rPr>
          <w:rFonts w:hint="eastAsia"/>
          <w:sz w:val="24"/>
        </w:rPr>
        <w:t>采购计划新增完成，点击【预算申报导入】进入主管操作页面，选择【预算申报导入】按钮，点击立即申报。如图所示：</w:t>
      </w:r>
    </w:p>
    <w:p w14:paraId="45B49CCD" w14:textId="77777777" w:rsidR="0001637C" w:rsidRDefault="0001637C" w:rsidP="0001637C">
      <w:pPr>
        <w:ind w:firstLineChars="200" w:firstLine="480"/>
        <w:rPr>
          <w:sz w:val="24"/>
        </w:rPr>
      </w:pPr>
    </w:p>
    <w:p w14:paraId="1020888E" w14:textId="31C1554A" w:rsidR="0001637C" w:rsidRDefault="0001637C" w:rsidP="0001637C">
      <w:pPr>
        <w:ind w:firstLineChars="200" w:firstLine="42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0F1C309" wp14:editId="2BC0C696">
            <wp:extent cx="5760720" cy="3196590"/>
            <wp:effectExtent l="0" t="0" r="0" b="3810"/>
            <wp:docPr id="1162168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6887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621B" w14:textId="77777777" w:rsidR="0001637C" w:rsidRDefault="0001637C" w:rsidP="0001637C">
      <w:pPr>
        <w:ind w:firstLineChars="200" w:firstLine="480"/>
        <w:rPr>
          <w:sz w:val="24"/>
        </w:rPr>
      </w:pPr>
    </w:p>
    <w:p w14:paraId="42338508" w14:textId="04FF0133" w:rsidR="0001637C" w:rsidRDefault="0001637C" w:rsidP="0001637C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45DDB8D4" wp14:editId="7A9DF0E8">
            <wp:extent cx="5760720" cy="3234055"/>
            <wp:effectExtent l="0" t="0" r="0" b="4445"/>
            <wp:docPr id="771477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7780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E0424" w14:textId="77777777" w:rsidR="0001637C" w:rsidRDefault="0001637C" w:rsidP="0001637C">
      <w:pPr>
        <w:ind w:firstLineChars="200" w:firstLine="420"/>
      </w:pPr>
    </w:p>
    <w:p w14:paraId="0099A285" w14:textId="3319468F" w:rsidR="0001637C" w:rsidRDefault="0001637C" w:rsidP="0001637C">
      <w:pPr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第</w:t>
      </w:r>
      <w:r w:rsidR="00742800">
        <w:rPr>
          <w:rFonts w:hint="eastAsia"/>
          <w:b/>
          <w:bCs/>
          <w:sz w:val="24"/>
        </w:rPr>
        <w:t>三</w:t>
      </w:r>
      <w:r>
        <w:rPr>
          <w:rFonts w:hint="eastAsia"/>
          <w:b/>
          <w:bCs/>
          <w:sz w:val="24"/>
        </w:rPr>
        <w:t>步：</w:t>
      </w:r>
      <w:r>
        <w:rPr>
          <w:rFonts w:hint="eastAsia"/>
          <w:sz w:val="24"/>
        </w:rPr>
        <w:t>进入采购计划，进行项目导入</w:t>
      </w:r>
      <w:r w:rsidR="00185ECF">
        <w:rPr>
          <w:rFonts w:hint="eastAsia"/>
          <w:sz w:val="24"/>
        </w:rPr>
        <w:t>。项目导入完成之后，根据每个物资的申报人信息，会将该物资自动推送至申报人的名下。从而实现申报人从预算发起采购申请</w:t>
      </w:r>
      <w:r>
        <w:rPr>
          <w:rFonts w:hint="eastAsia"/>
          <w:sz w:val="24"/>
        </w:rPr>
        <w:t>。如图所示：</w:t>
      </w:r>
    </w:p>
    <w:p w14:paraId="5D221C04" w14:textId="77777777" w:rsidR="0001637C" w:rsidRPr="00892122" w:rsidRDefault="0001637C" w:rsidP="0001637C">
      <w:pPr>
        <w:ind w:firstLineChars="200" w:firstLine="420"/>
      </w:pPr>
    </w:p>
    <w:p w14:paraId="52C6432F" w14:textId="77777777" w:rsidR="0001637C" w:rsidRDefault="0001637C" w:rsidP="00892122"/>
    <w:p w14:paraId="387ABB1D" w14:textId="77777777" w:rsidR="0001637C" w:rsidRDefault="0001637C" w:rsidP="00892122"/>
    <w:p w14:paraId="770153BE" w14:textId="68D3B7EB" w:rsidR="0001637C" w:rsidRDefault="0001637C" w:rsidP="00892122">
      <w:r>
        <w:rPr>
          <w:noProof/>
        </w:rPr>
        <w:lastRenderedPageBreak/>
        <w:drawing>
          <wp:inline distT="0" distB="0" distL="0" distR="0" wp14:anchorId="1D43A025" wp14:editId="7F660E26">
            <wp:extent cx="5760720" cy="3245485"/>
            <wp:effectExtent l="0" t="0" r="0" b="0"/>
            <wp:docPr id="1718175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7524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2C324" w14:textId="77777777" w:rsidR="0001637C" w:rsidRDefault="0001637C" w:rsidP="00892122"/>
    <w:p w14:paraId="771992E7" w14:textId="128F9796" w:rsidR="0001637C" w:rsidRDefault="0001637C" w:rsidP="00892122">
      <w:r>
        <w:rPr>
          <w:noProof/>
        </w:rPr>
        <w:drawing>
          <wp:inline distT="0" distB="0" distL="0" distR="0" wp14:anchorId="29B715EF" wp14:editId="249BBFBF">
            <wp:extent cx="5760720" cy="3203575"/>
            <wp:effectExtent l="0" t="0" r="0" b="0"/>
            <wp:docPr id="587722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2248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6B534" w14:textId="77777777" w:rsidR="00185ECF" w:rsidRDefault="00185ECF" w:rsidP="00892122"/>
    <w:p w14:paraId="6ECCE205" w14:textId="7DB460FC" w:rsidR="00185ECF" w:rsidRDefault="00185ECF" w:rsidP="00185ECF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0BF99704" wp14:editId="3B5B9EF7">
            <wp:extent cx="5760720" cy="3197225"/>
            <wp:effectExtent l="0" t="0" r="0" b="3175"/>
            <wp:docPr id="1929278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7883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E58F" w14:textId="77777777" w:rsidR="00185ECF" w:rsidRDefault="00185ECF" w:rsidP="00892122"/>
    <w:p w14:paraId="22CF8792" w14:textId="77777777" w:rsidR="00185ECF" w:rsidRDefault="00185ECF" w:rsidP="00892122"/>
    <w:p w14:paraId="79E385D6" w14:textId="0E641B6C" w:rsidR="00185ECF" w:rsidRDefault="00185ECF" w:rsidP="00185ECF">
      <w:pPr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第</w:t>
      </w:r>
      <w:r w:rsidR="00742800">
        <w:rPr>
          <w:rFonts w:hint="eastAsia"/>
          <w:b/>
          <w:bCs/>
          <w:sz w:val="24"/>
        </w:rPr>
        <w:t>四</w:t>
      </w:r>
      <w:r>
        <w:rPr>
          <w:rFonts w:hint="eastAsia"/>
          <w:b/>
          <w:bCs/>
          <w:sz w:val="24"/>
        </w:rPr>
        <w:t>步：</w:t>
      </w:r>
      <w:r>
        <w:rPr>
          <w:rFonts w:hint="eastAsia"/>
          <w:sz w:val="24"/>
        </w:rPr>
        <w:t>预算信息确认无误，即可进行提交。如图所示：</w:t>
      </w:r>
    </w:p>
    <w:p w14:paraId="6A0192CD" w14:textId="77777777" w:rsidR="00185ECF" w:rsidRDefault="00185ECF" w:rsidP="00185ECF">
      <w:pPr>
        <w:ind w:firstLineChars="200" w:firstLine="480"/>
        <w:rPr>
          <w:sz w:val="24"/>
        </w:rPr>
      </w:pPr>
    </w:p>
    <w:p w14:paraId="481F26E0" w14:textId="7D4E5F08" w:rsidR="00185ECF" w:rsidRDefault="00185ECF" w:rsidP="00185ECF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42A0B549" wp14:editId="4866D95B">
            <wp:extent cx="5760720" cy="3035300"/>
            <wp:effectExtent l="0" t="0" r="0" b="0"/>
            <wp:docPr id="661421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42193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EDEE5" w14:textId="77777777" w:rsidR="00742800" w:rsidRDefault="00742800" w:rsidP="00185ECF">
      <w:pPr>
        <w:ind w:firstLineChars="200" w:firstLine="480"/>
        <w:rPr>
          <w:sz w:val="24"/>
        </w:rPr>
      </w:pPr>
    </w:p>
    <w:p w14:paraId="7E87BAD1" w14:textId="77777777" w:rsidR="00742800" w:rsidRDefault="00742800" w:rsidP="00185ECF">
      <w:pPr>
        <w:ind w:firstLineChars="200" w:firstLine="480"/>
        <w:rPr>
          <w:sz w:val="24"/>
        </w:rPr>
      </w:pPr>
    </w:p>
    <w:p w14:paraId="1621015A" w14:textId="77777777" w:rsidR="00A93FBF" w:rsidRDefault="00A93FBF" w:rsidP="00185ECF">
      <w:pPr>
        <w:ind w:firstLineChars="200" w:firstLine="480"/>
        <w:rPr>
          <w:sz w:val="24"/>
        </w:rPr>
      </w:pPr>
    </w:p>
    <w:p w14:paraId="536EE1E1" w14:textId="77777777" w:rsidR="00A93FBF" w:rsidRDefault="00A93FBF" w:rsidP="00185ECF">
      <w:pPr>
        <w:ind w:firstLineChars="200" w:firstLine="480"/>
        <w:rPr>
          <w:sz w:val="24"/>
        </w:rPr>
      </w:pPr>
    </w:p>
    <w:p w14:paraId="4B51882D" w14:textId="77777777" w:rsidR="00A93FBF" w:rsidRDefault="00A93FBF" w:rsidP="00185ECF">
      <w:pPr>
        <w:ind w:firstLineChars="200" w:firstLine="480"/>
        <w:rPr>
          <w:sz w:val="24"/>
        </w:rPr>
      </w:pPr>
    </w:p>
    <w:p w14:paraId="4C092E03" w14:textId="77777777" w:rsidR="00A93FBF" w:rsidRDefault="00A93FBF" w:rsidP="00185ECF">
      <w:pPr>
        <w:ind w:firstLineChars="200" w:firstLine="480"/>
        <w:rPr>
          <w:rFonts w:hint="eastAsia"/>
          <w:sz w:val="24"/>
        </w:rPr>
      </w:pPr>
    </w:p>
    <w:p w14:paraId="7CC8F2A0" w14:textId="616E5347" w:rsidR="00742800" w:rsidRDefault="00742800" w:rsidP="00742800">
      <w:pPr>
        <w:pStyle w:val="3"/>
      </w:pPr>
      <w:bookmarkStart w:id="16" w:name="_Toc136249277"/>
      <w:r>
        <w:rPr>
          <w:rFonts w:hint="eastAsia"/>
        </w:rPr>
        <w:lastRenderedPageBreak/>
        <w:t>项目库管理</w:t>
      </w:r>
      <w:bookmarkEnd w:id="16"/>
    </w:p>
    <w:p w14:paraId="2D9F7D9D" w14:textId="77777777" w:rsidR="00C34135" w:rsidRDefault="00C34135" w:rsidP="00185ECF">
      <w:pPr>
        <w:ind w:firstLineChars="200" w:firstLine="480"/>
        <w:rPr>
          <w:sz w:val="24"/>
        </w:rPr>
      </w:pPr>
    </w:p>
    <w:p w14:paraId="2CEE8ADB" w14:textId="5E2E6C15" w:rsidR="00C34135" w:rsidRDefault="00C34135" w:rsidP="00C34135">
      <w:pPr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第</w:t>
      </w:r>
      <w:r w:rsidR="00742800">
        <w:rPr>
          <w:rFonts w:hint="eastAsia"/>
          <w:b/>
          <w:bCs/>
          <w:sz w:val="24"/>
        </w:rPr>
        <w:t>一</w:t>
      </w:r>
      <w:r>
        <w:rPr>
          <w:rFonts w:hint="eastAsia"/>
          <w:b/>
          <w:bCs/>
          <w:sz w:val="24"/>
        </w:rPr>
        <w:t>步：</w:t>
      </w:r>
      <w:r>
        <w:rPr>
          <w:rFonts w:hint="eastAsia"/>
          <w:sz w:val="24"/>
        </w:rPr>
        <w:t>在主管菜单下，选择项目库管理，点击立项项目，此时对项目点击</w:t>
      </w:r>
      <w:r w:rsidR="00742800">
        <w:rPr>
          <w:rFonts w:hint="eastAsia"/>
          <w:sz w:val="24"/>
        </w:rPr>
        <w:t>确认可申购，此时该项目完成预算导入</w:t>
      </w:r>
      <w:r>
        <w:rPr>
          <w:rFonts w:hint="eastAsia"/>
          <w:sz w:val="24"/>
        </w:rPr>
        <w:t>。如图所示：</w:t>
      </w:r>
    </w:p>
    <w:p w14:paraId="316C9074" w14:textId="2F5759D2" w:rsidR="00C34135" w:rsidRDefault="00C34135" w:rsidP="00185ECF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451D9C57" wp14:editId="05C2EF0C">
            <wp:extent cx="5760720" cy="2732405"/>
            <wp:effectExtent l="0" t="0" r="0" b="0"/>
            <wp:docPr id="1172815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1598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93A19" w14:textId="77777777" w:rsidR="00185ECF" w:rsidRPr="0001637C" w:rsidRDefault="00185ECF" w:rsidP="00892122"/>
    <w:p w14:paraId="7B5BC69F" w14:textId="77777777" w:rsidR="002D2113" w:rsidRDefault="00337A67">
      <w:pPr>
        <w:pStyle w:val="2"/>
      </w:pPr>
      <w:bookmarkStart w:id="17" w:name="_Toc136249278"/>
      <w:r>
        <w:rPr>
          <w:rFonts w:hint="eastAsia"/>
        </w:rPr>
        <w:t>采购申请审批</w:t>
      </w:r>
      <w:bookmarkEnd w:id="17"/>
    </w:p>
    <w:p w14:paraId="2A219D62" w14:textId="77777777" w:rsidR="002D2113" w:rsidRDefault="00337A67">
      <w:pPr>
        <w:pStyle w:val="3"/>
      </w:pPr>
      <w:bookmarkStart w:id="18" w:name="_Toc136249279"/>
      <w:r>
        <w:rPr>
          <w:rFonts w:hint="eastAsia"/>
        </w:rPr>
        <w:t>学院领导审核采购业务</w:t>
      </w:r>
      <w:bookmarkEnd w:id="18"/>
    </w:p>
    <w:p w14:paraId="669F7A29" w14:textId="77777777" w:rsidR="002D2113" w:rsidRDefault="00337A67">
      <w:pPr>
        <w:ind w:firstLine="420"/>
        <w:rPr>
          <w:szCs w:val="21"/>
        </w:rPr>
      </w:pPr>
      <w:r>
        <w:rPr>
          <w:rFonts w:hint="eastAsia"/>
          <w:b/>
          <w:bCs/>
          <w:sz w:val="24"/>
        </w:rPr>
        <w:t>第一步：</w:t>
      </w:r>
      <w:r>
        <w:rPr>
          <w:rFonts w:hint="eastAsia"/>
          <w:sz w:val="24"/>
        </w:rPr>
        <w:t>审核老师登录系统，首先点击【待办】进入待审核页面，再点击【处理】进入审核页，如图所示：</w:t>
      </w:r>
      <w:r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F1E74A1" w14:textId="77777777" w:rsidR="002D2113" w:rsidRDefault="00337A67">
      <w:r>
        <w:rPr>
          <w:noProof/>
        </w:rPr>
        <w:drawing>
          <wp:inline distT="0" distB="0" distL="114300" distR="114300" wp14:anchorId="7CF7854F" wp14:editId="3EC21D56">
            <wp:extent cx="5755640" cy="2507615"/>
            <wp:effectExtent l="0" t="0" r="16510" b="698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F006" w14:textId="77777777" w:rsidR="002D2113" w:rsidRDefault="002D2113"/>
    <w:p w14:paraId="5440DE1C" w14:textId="55E92AFB" w:rsidR="002D2113" w:rsidRDefault="00337A67">
      <w:pPr>
        <w:ind w:firstLine="42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第二步：</w:t>
      </w:r>
      <w:r>
        <w:rPr>
          <w:rFonts w:asciiTheme="minorEastAsia" w:eastAsiaTheme="minorEastAsia" w:hAnsiTheme="minorEastAsia" w:hint="eastAsia"/>
          <w:sz w:val="24"/>
        </w:rPr>
        <w:t>确认信息无误，点击【批准】进入下一个节点；若需要修改或不允许申购，</w:t>
      </w:r>
      <w:r>
        <w:rPr>
          <w:rFonts w:asciiTheme="minorEastAsia" w:eastAsiaTheme="minorEastAsia" w:hAnsiTheme="minorEastAsia" w:hint="eastAsia"/>
          <w:sz w:val="24"/>
        </w:rPr>
        <w:lastRenderedPageBreak/>
        <w:t>则点击【驳回】驳回至申购人处，若需要用户修改参数，修改完成不需要再次层层审批，直接回到该领导待办，则点击【返回用户修改参数】如图所示：</w:t>
      </w:r>
    </w:p>
    <w:p w14:paraId="5795C065" w14:textId="77777777" w:rsidR="002D2113" w:rsidRDefault="00337A67">
      <w:r>
        <w:rPr>
          <w:noProof/>
        </w:rPr>
        <w:drawing>
          <wp:inline distT="0" distB="0" distL="114300" distR="114300" wp14:anchorId="37EC4CFA" wp14:editId="7F51D966">
            <wp:extent cx="5751195" cy="2523490"/>
            <wp:effectExtent l="0" t="0" r="1905" b="1016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2D5EF" w14:textId="77777777" w:rsidR="002D2113" w:rsidRDefault="00337A67">
      <w:pPr>
        <w:pStyle w:val="3"/>
      </w:pPr>
      <w:bookmarkStart w:id="19" w:name="_Toc136249280"/>
      <w:r>
        <w:rPr>
          <w:rFonts w:hint="eastAsia"/>
        </w:rPr>
        <w:t>草稿箱</w:t>
      </w:r>
      <w:bookmarkEnd w:id="19"/>
    </w:p>
    <w:p w14:paraId="32D5F33D" w14:textId="77777777" w:rsidR="002D2113" w:rsidRDefault="00337A67">
      <w:pPr>
        <w:ind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未提交或暂存的项目，需要在【我的采购项目】-【草稿箱】中查看，如图所示：</w:t>
      </w:r>
    </w:p>
    <w:p w14:paraId="54E13497" w14:textId="77777777" w:rsidR="002D2113" w:rsidRDefault="00337A67">
      <w:r>
        <w:rPr>
          <w:noProof/>
        </w:rPr>
        <w:drawing>
          <wp:inline distT="0" distB="0" distL="114300" distR="114300" wp14:anchorId="020E224F" wp14:editId="7346D4BD">
            <wp:extent cx="5751195" cy="2223770"/>
            <wp:effectExtent l="0" t="0" r="1905" b="508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B5EFE" w14:textId="77777777" w:rsidR="002D2113" w:rsidRDefault="00337A67">
      <w:pPr>
        <w:pStyle w:val="2"/>
      </w:pPr>
      <w:bookmarkStart w:id="20" w:name="_Toc136249281"/>
      <w:r>
        <w:rPr>
          <w:rFonts w:hint="eastAsia"/>
        </w:rPr>
        <w:t>采购项目拆合包</w:t>
      </w:r>
      <w:bookmarkEnd w:id="20"/>
    </w:p>
    <w:p w14:paraId="6F6823D1" w14:textId="77777777" w:rsidR="002D2113" w:rsidRDefault="00337A67">
      <w:pPr>
        <w:pStyle w:val="3"/>
      </w:pPr>
      <w:bookmarkStart w:id="21" w:name="_Toc136249282"/>
      <w:r>
        <w:rPr>
          <w:rFonts w:hint="eastAsia"/>
        </w:rPr>
        <w:t>采购项目拆合包类型</w:t>
      </w:r>
      <w:bookmarkEnd w:id="21"/>
    </w:p>
    <w:p w14:paraId="0932F833" w14:textId="79F52E25" w:rsidR="002D2113" w:rsidRDefault="00337A67">
      <w:pPr>
        <w:ind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在主管业务下，点击“采购项目调配-项目拆包/打包”如图所示：</w:t>
      </w:r>
    </w:p>
    <w:p w14:paraId="036865F7" w14:textId="77777777" w:rsidR="002D2113" w:rsidRDefault="00337A67">
      <w:pPr>
        <w:ind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系统中提供四拆合包方式，可根据项目实际情景进行自由组合</w:t>
      </w:r>
    </w:p>
    <w:p w14:paraId="571C795D" w14:textId="4C02232D" w:rsidR="002D2113" w:rsidRDefault="003D22C4">
      <w:pPr>
        <w:pStyle w:val="a9"/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090C57BB" wp14:editId="0F1E0474">
            <wp:extent cx="5760720" cy="2921635"/>
            <wp:effectExtent l="0" t="0" r="0" b="0"/>
            <wp:docPr id="8235503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5031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4E8EA" w14:textId="6698800F" w:rsidR="00337A67" w:rsidRDefault="003D22C4">
      <w:pPr>
        <w:pStyle w:val="a9"/>
        <w:ind w:firstLineChars="0" w:firstLine="0"/>
        <w:jc w:val="left"/>
      </w:pPr>
      <w:r>
        <w:rPr>
          <w:noProof/>
        </w:rPr>
        <w:drawing>
          <wp:inline distT="0" distB="0" distL="0" distR="0" wp14:anchorId="0375AC8D" wp14:editId="60824D15">
            <wp:extent cx="5760720" cy="3060700"/>
            <wp:effectExtent l="0" t="0" r="0" b="6350"/>
            <wp:docPr id="208421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182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9D66" w14:textId="3D9E47D4" w:rsidR="00337A67" w:rsidRDefault="003D22C4">
      <w:pPr>
        <w:pStyle w:val="a9"/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7C3667FA" wp14:editId="2A82B238">
            <wp:extent cx="5760720" cy="2901950"/>
            <wp:effectExtent l="0" t="0" r="0" b="0"/>
            <wp:docPr id="1239196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9652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C4D08" w14:textId="77777777" w:rsidR="00337A67" w:rsidRDefault="00337A67">
      <w:pPr>
        <w:pStyle w:val="a9"/>
        <w:ind w:firstLineChars="0" w:firstLine="0"/>
        <w:jc w:val="left"/>
      </w:pPr>
    </w:p>
    <w:p w14:paraId="7A68CD4F" w14:textId="77777777" w:rsidR="002D2113" w:rsidRDefault="00337A67">
      <w:pPr>
        <w:pStyle w:val="3"/>
      </w:pPr>
      <w:bookmarkStart w:id="22" w:name="_Toc136249283"/>
      <w:r>
        <w:rPr>
          <w:rFonts w:hint="eastAsia"/>
        </w:rPr>
        <w:t>项目拆合包使用场景</w:t>
      </w:r>
      <w:bookmarkEnd w:id="22"/>
    </w:p>
    <w:p w14:paraId="21993873" w14:textId="77777777" w:rsidR="002D2113" w:rsidRDefault="00337A67">
      <w:pPr>
        <w:pStyle w:val="a9"/>
        <w:ind w:firstLineChars="0"/>
        <w:jc w:val="left"/>
        <w:rPr>
          <w:sz w:val="24"/>
        </w:rPr>
      </w:pPr>
      <w:r>
        <w:rPr>
          <w:sz w:val="24"/>
        </w:rPr>
        <w:t>采购</w:t>
      </w:r>
      <w:r>
        <w:rPr>
          <w:rFonts w:hint="eastAsia"/>
          <w:sz w:val="24"/>
        </w:rPr>
        <w:t>申请审核时，项目</w:t>
      </w:r>
      <w:r>
        <w:rPr>
          <w:sz w:val="24"/>
        </w:rPr>
        <w:t>需要拆</w:t>
      </w:r>
      <w:r>
        <w:rPr>
          <w:rFonts w:hint="eastAsia"/>
          <w:sz w:val="24"/>
        </w:rPr>
        <w:t>合</w:t>
      </w:r>
      <w:r>
        <w:rPr>
          <w:sz w:val="24"/>
        </w:rPr>
        <w:t>包</w:t>
      </w:r>
      <w:r>
        <w:rPr>
          <w:rFonts w:hint="eastAsia"/>
          <w:sz w:val="24"/>
        </w:rPr>
        <w:t>，</w:t>
      </w:r>
      <w:r>
        <w:rPr>
          <w:sz w:val="24"/>
        </w:rPr>
        <w:t>建议</w:t>
      </w:r>
      <w:r>
        <w:rPr>
          <w:rFonts w:hint="eastAsia"/>
          <w:sz w:val="24"/>
        </w:rPr>
        <w:t>拟定采购方式栏，</w:t>
      </w:r>
      <w:r>
        <w:rPr>
          <w:sz w:val="24"/>
        </w:rPr>
        <w:t>选择</w:t>
      </w:r>
      <w:r>
        <w:rPr>
          <w:rFonts w:hint="eastAsia"/>
          <w:sz w:val="24"/>
        </w:rPr>
        <w:t>“暂不拟定”，将项目经办人分配至个人，方便进行后续项目分包，如图所示：</w:t>
      </w:r>
    </w:p>
    <w:p w14:paraId="0E176B39" w14:textId="77777777" w:rsidR="002D2113" w:rsidRDefault="00337A67">
      <w:pPr>
        <w:pStyle w:val="a9"/>
        <w:ind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114300" distR="114300" wp14:anchorId="01F6A6F5" wp14:editId="6E6FAA9E">
            <wp:extent cx="5755640" cy="875665"/>
            <wp:effectExtent l="0" t="0" r="16510" b="635"/>
            <wp:docPr id="1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1C36" w14:textId="77777777" w:rsidR="002D2113" w:rsidRDefault="00337A67">
      <w:pPr>
        <w:pStyle w:val="a9"/>
        <w:ind w:firstLineChars="0"/>
        <w:jc w:val="left"/>
        <w:rPr>
          <w:sz w:val="24"/>
        </w:rPr>
      </w:pPr>
      <w:r>
        <w:rPr>
          <w:sz w:val="24"/>
        </w:rPr>
        <w:t>已分配好采购方式</w:t>
      </w:r>
      <w:r>
        <w:rPr>
          <w:rFonts w:hint="eastAsia"/>
          <w:sz w:val="24"/>
        </w:rPr>
        <w:t>项目，</w:t>
      </w:r>
      <w:r>
        <w:rPr>
          <w:sz w:val="24"/>
        </w:rPr>
        <w:t>部分物资无法通过原有采购方式</w:t>
      </w:r>
      <w:r>
        <w:rPr>
          <w:rFonts w:hint="eastAsia"/>
          <w:sz w:val="24"/>
        </w:rPr>
        <w:t>采购，经办人可对项目拆包，</w:t>
      </w:r>
      <w:r>
        <w:rPr>
          <w:sz w:val="24"/>
        </w:rPr>
        <w:t>操作角色</w:t>
      </w:r>
      <w:r>
        <w:rPr>
          <w:rFonts w:hint="eastAsia"/>
          <w:sz w:val="24"/>
        </w:rPr>
        <w:t>：</w:t>
      </w:r>
      <w:r>
        <w:rPr>
          <w:sz w:val="24"/>
        </w:rPr>
        <w:t>项目经办人</w:t>
      </w:r>
      <w:r>
        <w:rPr>
          <w:rFonts w:hint="eastAsia"/>
          <w:sz w:val="24"/>
        </w:rPr>
        <w:t>。</w:t>
      </w:r>
    </w:p>
    <w:p w14:paraId="483C076D" w14:textId="77777777" w:rsidR="002D2113" w:rsidRDefault="00337A67">
      <w:pPr>
        <w:pStyle w:val="3"/>
      </w:pPr>
      <w:bookmarkStart w:id="23" w:name="_Toc136249284"/>
      <w:r>
        <w:rPr>
          <w:rFonts w:hint="eastAsia"/>
        </w:rPr>
        <w:t>采购项目拆合包操作步骤</w:t>
      </w:r>
      <w:bookmarkEnd w:id="23"/>
    </w:p>
    <w:p w14:paraId="41F5C933" w14:textId="77777777" w:rsidR="002D2113" w:rsidRDefault="00337A67">
      <w:pPr>
        <w:pStyle w:val="4"/>
      </w:pPr>
      <w:r>
        <w:t>按物资合并项目</w:t>
      </w:r>
    </w:p>
    <w:p w14:paraId="0D3472E3" w14:textId="55988BAA" w:rsidR="002D2113" w:rsidRDefault="00337A67">
      <w:pPr>
        <w:ind w:firstLine="420"/>
        <w:rPr>
          <w:sz w:val="24"/>
        </w:rPr>
      </w:pPr>
      <w:r>
        <w:rPr>
          <w:rFonts w:ascii="宋体" w:hAnsi="宋体" w:cs="宋体" w:hint="eastAsia"/>
          <w:b/>
          <w:bCs/>
          <w:sz w:val="24"/>
        </w:rPr>
        <w:t>第一步：</w:t>
      </w:r>
      <w:r>
        <w:rPr>
          <w:rFonts w:ascii="宋体" w:hAnsi="宋体" w:cs="宋体" w:hint="eastAsia"/>
          <w:sz w:val="24"/>
        </w:rPr>
        <w:t>进入“主管业务”，点击“采购项目</w:t>
      </w:r>
      <w:r w:rsidR="00B22217">
        <w:rPr>
          <w:rFonts w:ascii="宋体" w:hAnsi="宋体" w:cs="宋体" w:hint="eastAsia"/>
          <w:sz w:val="24"/>
        </w:rPr>
        <w:t>调配</w:t>
      </w:r>
      <w:r>
        <w:rPr>
          <w:rFonts w:ascii="宋体" w:hAnsi="宋体" w:cs="宋体" w:hint="eastAsia"/>
          <w:sz w:val="24"/>
        </w:rPr>
        <w:t>-项目拆包/打包-项目拆包/打包-按物资合并项目”，如图所示：</w:t>
      </w:r>
    </w:p>
    <w:p w14:paraId="30281B46" w14:textId="4EE63B24" w:rsidR="002D2113" w:rsidRDefault="00C94297">
      <w:r>
        <w:rPr>
          <w:noProof/>
        </w:rPr>
        <w:lastRenderedPageBreak/>
        <w:drawing>
          <wp:inline distT="0" distB="0" distL="0" distR="0" wp14:anchorId="7177A513" wp14:editId="47736423">
            <wp:extent cx="5752525" cy="3324225"/>
            <wp:effectExtent l="0" t="0" r="635" b="0"/>
            <wp:docPr id="15546815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8159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4976" cy="333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17BC" w14:textId="77777777" w:rsidR="002D2113" w:rsidRDefault="002D2113"/>
    <w:p w14:paraId="77BA4FD3" w14:textId="77777777" w:rsidR="002D2113" w:rsidRDefault="00337A67">
      <w:pPr>
        <w:ind w:firstLine="420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第二步：</w:t>
      </w:r>
      <w:r>
        <w:rPr>
          <w:rFonts w:hint="eastAsia"/>
          <w:sz w:val="24"/>
        </w:rPr>
        <w:t>查找需要合包项目，选择可合并的物资，点击“操作”，添加到新采购项目信息列表中，如图所示：</w:t>
      </w:r>
    </w:p>
    <w:p w14:paraId="41954B43" w14:textId="77777777" w:rsidR="002D2113" w:rsidRDefault="00337A67">
      <w:pPr>
        <w:jc w:val="left"/>
      </w:pPr>
      <w:r>
        <w:rPr>
          <w:noProof/>
        </w:rPr>
        <w:drawing>
          <wp:inline distT="0" distB="0" distL="114300" distR="114300" wp14:anchorId="392970CA" wp14:editId="05D8C14A">
            <wp:extent cx="5756910" cy="2476500"/>
            <wp:effectExtent l="0" t="0" r="152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51BB0" w14:textId="77777777" w:rsidR="002D2113" w:rsidRDefault="002D2113">
      <w:pPr>
        <w:jc w:val="left"/>
        <w:rPr>
          <w:b/>
          <w:bCs/>
        </w:rPr>
      </w:pPr>
    </w:p>
    <w:p w14:paraId="02B3FA52" w14:textId="77777777" w:rsidR="002D2113" w:rsidRDefault="00337A67">
      <w:pPr>
        <w:ind w:firstLine="420"/>
        <w:jc w:val="left"/>
        <w:rPr>
          <w:szCs w:val="21"/>
        </w:rPr>
      </w:pPr>
      <w:r>
        <w:rPr>
          <w:rFonts w:hint="eastAsia"/>
          <w:b/>
          <w:bCs/>
          <w:sz w:val="24"/>
        </w:rPr>
        <w:t>第三步：</w:t>
      </w:r>
      <w:r>
        <w:rPr>
          <w:rFonts w:hint="eastAsia"/>
          <w:sz w:val="24"/>
        </w:rPr>
        <w:t>确认采购方式、是否需要委托、项目编号及项目名称等信息，若信息正确无误则可直接点击“保存项目”项目合包完成，如图所示</w:t>
      </w:r>
      <w:r>
        <w:rPr>
          <w:rFonts w:hint="eastAsia"/>
          <w:szCs w:val="21"/>
        </w:rPr>
        <w:t>：</w:t>
      </w:r>
    </w:p>
    <w:p w14:paraId="4D96C4ED" w14:textId="77777777" w:rsidR="002D2113" w:rsidRDefault="00337A67">
      <w:pPr>
        <w:jc w:val="left"/>
      </w:pPr>
      <w:r>
        <w:rPr>
          <w:noProof/>
        </w:rPr>
        <w:lastRenderedPageBreak/>
        <w:drawing>
          <wp:inline distT="0" distB="0" distL="114300" distR="114300" wp14:anchorId="677BE76E" wp14:editId="176A65F8">
            <wp:extent cx="5756910" cy="2449830"/>
            <wp:effectExtent l="0" t="0" r="15240" b="7620"/>
            <wp:docPr id="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D873A" w14:textId="77777777" w:rsidR="002D2113" w:rsidRDefault="00337A67">
      <w:pPr>
        <w:pStyle w:val="4"/>
      </w:pPr>
      <w:r>
        <w:t>项目按一标多包合并</w:t>
      </w:r>
    </w:p>
    <w:p w14:paraId="1E097F5C" w14:textId="77777777" w:rsidR="002D2113" w:rsidRDefault="00337A67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创建一个新项目，设为一标多包</w:t>
      </w:r>
    </w:p>
    <w:p w14:paraId="6D67A43E" w14:textId="3244580E" w:rsidR="002D2113" w:rsidRDefault="00337A67">
      <w:pPr>
        <w:pStyle w:val="a9"/>
        <w:ind w:firstLineChars="0"/>
        <w:jc w:val="left"/>
        <w:rPr>
          <w:rFonts w:ascii="宋体" w:hAnsi="宋体" w:cs="宋体"/>
          <w:sz w:val="24"/>
        </w:rPr>
      </w:pPr>
      <w:r>
        <w:rPr>
          <w:rFonts w:hint="eastAsia"/>
          <w:b/>
          <w:bCs/>
          <w:sz w:val="24"/>
        </w:rPr>
        <w:t>第一步：</w:t>
      </w:r>
      <w:r>
        <w:rPr>
          <w:rFonts w:ascii="宋体" w:hAnsi="宋体" w:cs="宋体" w:hint="eastAsia"/>
          <w:sz w:val="24"/>
        </w:rPr>
        <w:t>进入“主管业务”，点击“采购项目</w:t>
      </w:r>
      <w:r w:rsidR="00B22217">
        <w:rPr>
          <w:rFonts w:ascii="宋体" w:hAnsi="宋体" w:cs="宋体" w:hint="eastAsia"/>
          <w:sz w:val="24"/>
        </w:rPr>
        <w:t>调配</w:t>
      </w:r>
      <w:r>
        <w:rPr>
          <w:rFonts w:ascii="宋体" w:hAnsi="宋体" w:cs="宋体" w:hint="eastAsia"/>
          <w:sz w:val="24"/>
        </w:rPr>
        <w:t>-项目拆包/打包-项目拆包/打包-项目按一标多包合并-创建一个新项目”，如图所示：</w:t>
      </w:r>
    </w:p>
    <w:p w14:paraId="3C14C4BA" w14:textId="7A5821B3" w:rsidR="002D2113" w:rsidRDefault="00C94297">
      <w:r>
        <w:rPr>
          <w:noProof/>
        </w:rPr>
        <w:drawing>
          <wp:inline distT="0" distB="0" distL="0" distR="0" wp14:anchorId="2211D361" wp14:editId="1BE4248E">
            <wp:extent cx="5763213" cy="3219450"/>
            <wp:effectExtent l="0" t="0" r="9525" b="0"/>
            <wp:docPr id="2230052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0522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76557" cy="322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BE41F" w14:textId="77777777" w:rsidR="002D2113" w:rsidRDefault="00337A67">
      <w:r>
        <w:rPr>
          <w:noProof/>
        </w:rPr>
        <w:lastRenderedPageBreak/>
        <w:drawing>
          <wp:inline distT="0" distB="0" distL="114300" distR="114300" wp14:anchorId="36B30C2D" wp14:editId="0DE6F816">
            <wp:extent cx="5753100" cy="2580005"/>
            <wp:effectExtent l="0" t="0" r="0" b="10795"/>
            <wp:docPr id="1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B36DA" w14:textId="77777777" w:rsidR="002D2113" w:rsidRDefault="002D2113"/>
    <w:p w14:paraId="23742EE0" w14:textId="77777777" w:rsidR="002D2113" w:rsidRDefault="00337A67">
      <w:pPr>
        <w:ind w:firstLine="420"/>
        <w:rPr>
          <w:sz w:val="24"/>
        </w:rPr>
      </w:pPr>
      <w:r>
        <w:rPr>
          <w:rFonts w:hint="eastAsia"/>
          <w:b/>
          <w:bCs/>
          <w:sz w:val="24"/>
        </w:rPr>
        <w:t>第二步：</w:t>
      </w:r>
      <w:r>
        <w:rPr>
          <w:rFonts w:hint="eastAsia"/>
          <w:sz w:val="24"/>
        </w:rPr>
        <w:t>找到需要合包的项目，选择分包，点击“操作”，添加到项目信息列表中，如图所示：</w:t>
      </w:r>
    </w:p>
    <w:p w14:paraId="3B370D82" w14:textId="77777777" w:rsidR="002D2113" w:rsidRDefault="00337A67">
      <w:r>
        <w:rPr>
          <w:noProof/>
        </w:rPr>
        <w:drawing>
          <wp:inline distT="0" distB="0" distL="114300" distR="114300" wp14:anchorId="70C82062" wp14:editId="488F38E0">
            <wp:extent cx="5751195" cy="2730500"/>
            <wp:effectExtent l="0" t="0" r="1905" b="12700"/>
            <wp:docPr id="1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E0EAA" w14:textId="77777777" w:rsidR="002D2113" w:rsidRDefault="002D2113">
      <w:pPr>
        <w:jc w:val="left"/>
      </w:pPr>
    </w:p>
    <w:p w14:paraId="185572D1" w14:textId="77777777" w:rsidR="002D2113" w:rsidRDefault="00337A67">
      <w:pPr>
        <w:ind w:firstLine="420"/>
        <w:jc w:val="left"/>
        <w:rPr>
          <w:sz w:val="24"/>
        </w:rPr>
      </w:pPr>
      <w:r>
        <w:rPr>
          <w:rFonts w:hint="eastAsia"/>
          <w:b/>
          <w:bCs/>
          <w:sz w:val="24"/>
        </w:rPr>
        <w:t>第三步：</w:t>
      </w:r>
      <w:r>
        <w:rPr>
          <w:rFonts w:hint="eastAsia"/>
          <w:sz w:val="24"/>
        </w:rPr>
        <w:t>确认采购方式、是否需要委托、项目编号、分包编号、及项目名称等信息，若信息正确无误则可直接点击“保存项目”完成合包，如图所示：</w:t>
      </w:r>
    </w:p>
    <w:p w14:paraId="21227459" w14:textId="77777777" w:rsidR="002D2113" w:rsidRDefault="00337A67">
      <w:r>
        <w:rPr>
          <w:noProof/>
        </w:rPr>
        <w:lastRenderedPageBreak/>
        <w:drawing>
          <wp:inline distT="0" distB="0" distL="114300" distR="114300" wp14:anchorId="3985CB28" wp14:editId="5CCF98F1">
            <wp:extent cx="5756910" cy="2759710"/>
            <wp:effectExtent l="0" t="0" r="15240" b="2540"/>
            <wp:docPr id="1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4B8E" w14:textId="77777777" w:rsidR="002D2113" w:rsidRDefault="002D2113"/>
    <w:p w14:paraId="551D5C87" w14:textId="77777777" w:rsidR="002D2113" w:rsidRDefault="00337A67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选择一个历史项目，设为一标多包</w:t>
      </w:r>
    </w:p>
    <w:p w14:paraId="62738DFE" w14:textId="77777777" w:rsidR="002D2113" w:rsidRDefault="00337A67">
      <w:pPr>
        <w:ind w:firstLine="420"/>
        <w:rPr>
          <w:rFonts w:ascii="宋体" w:hAnsi="宋体" w:cs="宋体"/>
          <w:szCs w:val="21"/>
        </w:rPr>
      </w:pPr>
      <w:r>
        <w:rPr>
          <w:rFonts w:hint="eastAsia"/>
          <w:b/>
          <w:bCs/>
          <w:sz w:val="24"/>
        </w:rPr>
        <w:t>第一步：</w:t>
      </w:r>
      <w:r>
        <w:rPr>
          <w:rFonts w:ascii="宋体" w:hAnsi="宋体" w:cs="宋体" w:hint="eastAsia"/>
          <w:sz w:val="24"/>
        </w:rPr>
        <w:t>进入“主管业务”，点击“采购项目执行-项目拆包/打包-项目拆包/打包-项目按一标多包合并-选择一个历史项目”，如图所示：</w:t>
      </w:r>
    </w:p>
    <w:p w14:paraId="061B3925" w14:textId="6F2F7B17" w:rsidR="002D2113" w:rsidRDefault="00C94297">
      <w:r>
        <w:rPr>
          <w:noProof/>
        </w:rPr>
        <w:drawing>
          <wp:inline distT="0" distB="0" distL="0" distR="0" wp14:anchorId="0B92011E" wp14:editId="49708930">
            <wp:extent cx="5803428" cy="3238500"/>
            <wp:effectExtent l="0" t="0" r="6985" b="0"/>
            <wp:docPr id="17928187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1870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27576" cy="32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A67">
        <w:rPr>
          <w:noProof/>
        </w:rPr>
        <w:lastRenderedPageBreak/>
        <w:drawing>
          <wp:inline distT="0" distB="0" distL="114300" distR="114300" wp14:anchorId="510CFCB7" wp14:editId="5ECE868C">
            <wp:extent cx="5755640" cy="2555240"/>
            <wp:effectExtent l="0" t="0" r="16510" b="16510"/>
            <wp:docPr id="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FB2F" w14:textId="77777777" w:rsidR="002D2113" w:rsidRDefault="002D2113"/>
    <w:p w14:paraId="12902380" w14:textId="77777777" w:rsidR="002D2113" w:rsidRDefault="00337A67">
      <w:pPr>
        <w:ind w:firstLine="420"/>
        <w:rPr>
          <w:sz w:val="24"/>
        </w:rPr>
      </w:pPr>
      <w:r>
        <w:rPr>
          <w:rFonts w:hint="eastAsia"/>
          <w:b/>
          <w:bCs/>
          <w:sz w:val="24"/>
        </w:rPr>
        <w:t>第二步：</w:t>
      </w:r>
      <w:r>
        <w:rPr>
          <w:rFonts w:hint="eastAsia"/>
          <w:sz w:val="24"/>
        </w:rPr>
        <w:t>选择分包栏项目，或选择在历史项目，从下拉列表选择项目，添加到项目列表中，如图所示：</w:t>
      </w:r>
    </w:p>
    <w:p w14:paraId="3EAEAEC8" w14:textId="77777777" w:rsidR="002D2113" w:rsidRDefault="00337A67">
      <w:r>
        <w:rPr>
          <w:noProof/>
        </w:rPr>
        <w:drawing>
          <wp:inline distT="0" distB="0" distL="114300" distR="114300" wp14:anchorId="2EAA58FE" wp14:editId="5824C3D7">
            <wp:extent cx="5750560" cy="2570480"/>
            <wp:effectExtent l="0" t="0" r="2540" b="1270"/>
            <wp:docPr id="1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3FADC" w14:textId="77777777" w:rsidR="002D2113" w:rsidRDefault="002D2113"/>
    <w:p w14:paraId="526B9958" w14:textId="77777777" w:rsidR="002D2113" w:rsidRDefault="00337A67">
      <w:pPr>
        <w:ind w:firstLine="420"/>
        <w:rPr>
          <w:sz w:val="24"/>
        </w:rPr>
      </w:pPr>
      <w:r>
        <w:rPr>
          <w:rFonts w:hint="eastAsia"/>
          <w:b/>
          <w:bCs/>
          <w:sz w:val="24"/>
        </w:rPr>
        <w:t>第三步：</w:t>
      </w:r>
      <w:r>
        <w:rPr>
          <w:rFonts w:hint="eastAsia"/>
          <w:sz w:val="24"/>
        </w:rPr>
        <w:t>确认信息无误，点击“保存项目”完成合包，如图所示：</w:t>
      </w:r>
    </w:p>
    <w:p w14:paraId="04E6B37E" w14:textId="77777777" w:rsidR="002D2113" w:rsidRDefault="00337A67">
      <w:r>
        <w:rPr>
          <w:noProof/>
        </w:rPr>
        <w:drawing>
          <wp:inline distT="0" distB="0" distL="114300" distR="114300" wp14:anchorId="1579F875" wp14:editId="033D62D2">
            <wp:extent cx="5755005" cy="2560320"/>
            <wp:effectExtent l="0" t="0" r="17145" b="11430"/>
            <wp:docPr id="1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0992E" w14:textId="77777777" w:rsidR="002D2113" w:rsidRDefault="00337A67">
      <w:pPr>
        <w:pStyle w:val="4"/>
      </w:pPr>
      <w:r>
        <w:lastRenderedPageBreak/>
        <w:t>单个项目拆为一</w:t>
      </w:r>
      <w:r>
        <w:rPr>
          <w:rFonts w:hint="eastAsia"/>
        </w:rPr>
        <w:t>标</w:t>
      </w:r>
      <w:r>
        <w:t>多包</w:t>
      </w:r>
    </w:p>
    <w:p w14:paraId="5D813A39" w14:textId="77777777" w:rsidR="002D2113" w:rsidRDefault="00337A67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按物资拆分为一标多包</w:t>
      </w:r>
    </w:p>
    <w:p w14:paraId="41A3859B" w14:textId="1FAD9ACB" w:rsidR="002D2113" w:rsidRDefault="00337A67">
      <w:pPr>
        <w:ind w:firstLine="420"/>
        <w:rPr>
          <w:rFonts w:ascii="宋体" w:hAnsi="宋体" w:cs="宋体"/>
          <w:szCs w:val="21"/>
        </w:rPr>
      </w:pPr>
      <w:r>
        <w:rPr>
          <w:rFonts w:hint="eastAsia"/>
          <w:b/>
          <w:bCs/>
          <w:sz w:val="24"/>
        </w:rPr>
        <w:t>第一步：</w:t>
      </w:r>
      <w:r>
        <w:rPr>
          <w:rFonts w:ascii="宋体" w:hAnsi="宋体" w:cs="宋体" w:hint="eastAsia"/>
          <w:sz w:val="24"/>
        </w:rPr>
        <w:t>进入“主管业务”，点击“采购项目</w:t>
      </w:r>
      <w:r w:rsidR="00B22217">
        <w:rPr>
          <w:rFonts w:ascii="宋体" w:hAnsi="宋体" w:cs="宋体" w:hint="eastAsia"/>
          <w:sz w:val="24"/>
        </w:rPr>
        <w:t>调配</w:t>
      </w:r>
      <w:r>
        <w:rPr>
          <w:rFonts w:ascii="宋体" w:hAnsi="宋体" w:cs="宋体" w:hint="eastAsia"/>
          <w:sz w:val="24"/>
        </w:rPr>
        <w:t>-项目拆包/打包-项目拆包/打包-单个项目拆为一标多包”，选择需要拆分的项目，如图所示</w:t>
      </w:r>
      <w:r>
        <w:rPr>
          <w:rFonts w:ascii="宋体" w:hAnsi="宋体" w:cs="宋体" w:hint="eastAsia"/>
          <w:szCs w:val="21"/>
        </w:rPr>
        <w:t>：</w:t>
      </w:r>
    </w:p>
    <w:p w14:paraId="3949708A" w14:textId="38B558A7" w:rsidR="002D2113" w:rsidRDefault="00C94297">
      <w:r>
        <w:rPr>
          <w:noProof/>
        </w:rPr>
        <w:drawing>
          <wp:inline distT="0" distB="0" distL="0" distR="0" wp14:anchorId="2016BFB5" wp14:editId="02B8DE54">
            <wp:extent cx="5737790" cy="3552825"/>
            <wp:effectExtent l="0" t="0" r="0" b="0"/>
            <wp:docPr id="365658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5842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43784" cy="355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A67">
        <w:rPr>
          <w:noProof/>
        </w:rPr>
        <w:drawing>
          <wp:inline distT="0" distB="0" distL="114300" distR="114300" wp14:anchorId="58E316A7" wp14:editId="4FB0487F">
            <wp:extent cx="5760085" cy="2357120"/>
            <wp:effectExtent l="0" t="0" r="12065" b="5080"/>
            <wp:docPr id="1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F20D1" w14:textId="77777777" w:rsidR="002D2113" w:rsidRDefault="002D2113"/>
    <w:p w14:paraId="2F4AE518" w14:textId="77777777" w:rsidR="002D2113" w:rsidRDefault="00337A67">
      <w:pPr>
        <w:ind w:firstLine="420"/>
        <w:rPr>
          <w:sz w:val="24"/>
        </w:rPr>
      </w:pPr>
      <w:r>
        <w:rPr>
          <w:rFonts w:hint="eastAsia"/>
          <w:b/>
          <w:bCs/>
          <w:sz w:val="24"/>
        </w:rPr>
        <w:t>第二步：</w:t>
      </w:r>
      <w:r>
        <w:rPr>
          <w:rFonts w:hint="eastAsia"/>
          <w:sz w:val="24"/>
        </w:rPr>
        <w:t>将是否按物资分包选择为“是”，选择相关物资，添加到分包信息列表中如图所示：</w:t>
      </w:r>
    </w:p>
    <w:p w14:paraId="67438429" w14:textId="77777777" w:rsidR="002D2113" w:rsidRDefault="00337A67">
      <w:r>
        <w:rPr>
          <w:noProof/>
        </w:rPr>
        <w:lastRenderedPageBreak/>
        <w:drawing>
          <wp:inline distT="0" distB="0" distL="114300" distR="114300" wp14:anchorId="73F1DB49" wp14:editId="207670E3">
            <wp:extent cx="5755005" cy="2599055"/>
            <wp:effectExtent l="0" t="0" r="17145" b="10795"/>
            <wp:docPr id="1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20CD0" w14:textId="77777777" w:rsidR="002D2113" w:rsidRDefault="00337A67">
      <w:r>
        <w:rPr>
          <w:noProof/>
        </w:rPr>
        <w:drawing>
          <wp:inline distT="0" distB="0" distL="114300" distR="114300" wp14:anchorId="7AD5878F" wp14:editId="6CBE63A5">
            <wp:extent cx="5755640" cy="2575560"/>
            <wp:effectExtent l="0" t="0" r="16510" b="15240"/>
            <wp:docPr id="1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23AF7" w14:textId="77777777" w:rsidR="002D2113" w:rsidRDefault="002D2113">
      <w:pPr>
        <w:ind w:firstLine="420"/>
        <w:rPr>
          <w:b/>
          <w:bCs/>
        </w:rPr>
      </w:pPr>
    </w:p>
    <w:p w14:paraId="4F3CE06F" w14:textId="77777777" w:rsidR="002D2113" w:rsidRDefault="00337A67">
      <w:pPr>
        <w:ind w:firstLine="420"/>
      </w:pPr>
      <w:r>
        <w:rPr>
          <w:rFonts w:hint="eastAsia"/>
          <w:b/>
          <w:bCs/>
          <w:sz w:val="24"/>
        </w:rPr>
        <w:t>第三步：</w:t>
      </w:r>
      <w:r>
        <w:rPr>
          <w:rFonts w:hint="eastAsia"/>
          <w:sz w:val="24"/>
        </w:rPr>
        <w:t>点击“新建一个分包”按钮，可再次添加新的分包，如图所示</w:t>
      </w:r>
      <w:r>
        <w:rPr>
          <w:rFonts w:hint="eastAsia"/>
          <w:szCs w:val="21"/>
        </w:rPr>
        <w:t>：</w:t>
      </w:r>
    </w:p>
    <w:p w14:paraId="6D7ADFD5" w14:textId="77777777" w:rsidR="002D2113" w:rsidRDefault="00337A67">
      <w:r>
        <w:rPr>
          <w:noProof/>
        </w:rPr>
        <w:drawing>
          <wp:inline distT="0" distB="0" distL="114300" distR="114300" wp14:anchorId="5F01A3F4" wp14:editId="5CFBC0F3">
            <wp:extent cx="5751195" cy="2584450"/>
            <wp:effectExtent l="0" t="0" r="1905" b="6350"/>
            <wp:docPr id="1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E298" w14:textId="77777777" w:rsidR="002D2113" w:rsidRDefault="002D2113">
      <w:pPr>
        <w:ind w:firstLine="420"/>
        <w:rPr>
          <w:b/>
          <w:bCs/>
        </w:rPr>
      </w:pPr>
    </w:p>
    <w:p w14:paraId="30A6B092" w14:textId="77777777" w:rsidR="002D2113" w:rsidRDefault="00337A67">
      <w:pPr>
        <w:ind w:firstLine="420"/>
        <w:rPr>
          <w:sz w:val="24"/>
        </w:rPr>
      </w:pPr>
      <w:r>
        <w:rPr>
          <w:rFonts w:hint="eastAsia"/>
          <w:b/>
          <w:bCs/>
          <w:sz w:val="24"/>
        </w:rPr>
        <w:t>第四步：</w:t>
      </w:r>
      <w:r>
        <w:rPr>
          <w:rFonts w:hint="eastAsia"/>
          <w:sz w:val="24"/>
        </w:rPr>
        <w:t>确认信息无误后，点击“保存拆分结果”按钮，拆分完成，如图所示：</w:t>
      </w:r>
    </w:p>
    <w:p w14:paraId="05D0923B" w14:textId="77777777" w:rsidR="002D2113" w:rsidRDefault="00337A67">
      <w:r>
        <w:rPr>
          <w:noProof/>
        </w:rPr>
        <w:drawing>
          <wp:inline distT="0" distB="0" distL="114300" distR="114300" wp14:anchorId="4126070A" wp14:editId="6AE8DF86">
            <wp:extent cx="5756910" cy="2614295"/>
            <wp:effectExtent l="0" t="0" r="15240" b="14605"/>
            <wp:docPr id="1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695F6" w14:textId="77777777" w:rsidR="002D2113" w:rsidRDefault="002D2113"/>
    <w:p w14:paraId="1F33BE82" w14:textId="77777777" w:rsidR="002D2113" w:rsidRDefault="00337A67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不按物资拆分为一标多包</w:t>
      </w:r>
    </w:p>
    <w:p w14:paraId="1F204749" w14:textId="509E8646" w:rsidR="002D2113" w:rsidRDefault="00337A67">
      <w:pPr>
        <w:ind w:firstLine="420"/>
        <w:rPr>
          <w:rFonts w:ascii="宋体" w:hAnsi="宋体" w:cs="宋体"/>
          <w:szCs w:val="21"/>
        </w:rPr>
      </w:pPr>
      <w:r>
        <w:rPr>
          <w:rFonts w:hint="eastAsia"/>
          <w:b/>
          <w:bCs/>
          <w:sz w:val="24"/>
        </w:rPr>
        <w:t>第一步：</w:t>
      </w:r>
      <w:r>
        <w:rPr>
          <w:rFonts w:ascii="宋体" w:hAnsi="宋体" w:cs="宋体" w:hint="eastAsia"/>
          <w:sz w:val="24"/>
        </w:rPr>
        <w:t>进入“主管业务”，点击“采购项目</w:t>
      </w:r>
      <w:r w:rsidR="00B22217">
        <w:rPr>
          <w:rFonts w:ascii="宋体" w:hAnsi="宋体" w:cs="宋体" w:hint="eastAsia"/>
          <w:sz w:val="24"/>
        </w:rPr>
        <w:t>调配</w:t>
      </w:r>
      <w:r>
        <w:rPr>
          <w:rFonts w:ascii="宋体" w:hAnsi="宋体" w:cs="宋体" w:hint="eastAsia"/>
          <w:sz w:val="24"/>
        </w:rPr>
        <w:t>-项目拆包/打包-项目拆包/打包-单个项目拆为一标多包-”，选择需要拆分的项目，如图所示：</w:t>
      </w:r>
    </w:p>
    <w:p w14:paraId="345B8EFE" w14:textId="001EA492" w:rsidR="002D2113" w:rsidRDefault="00C94297">
      <w:r>
        <w:rPr>
          <w:noProof/>
        </w:rPr>
        <w:drawing>
          <wp:inline distT="0" distB="0" distL="0" distR="0" wp14:anchorId="329C1303" wp14:editId="34C0AB25">
            <wp:extent cx="5772150" cy="3562426"/>
            <wp:effectExtent l="0" t="0" r="0" b="0"/>
            <wp:docPr id="1996679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79976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87582" cy="35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6716" w14:textId="77777777" w:rsidR="002D2113" w:rsidRDefault="00337A67">
      <w:r>
        <w:rPr>
          <w:noProof/>
        </w:rPr>
        <w:lastRenderedPageBreak/>
        <w:drawing>
          <wp:inline distT="0" distB="0" distL="114300" distR="114300" wp14:anchorId="01468C96" wp14:editId="0A8C1523">
            <wp:extent cx="5760085" cy="2357120"/>
            <wp:effectExtent l="0" t="0" r="12065" b="5080"/>
            <wp:docPr id="1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49567" w14:textId="77777777" w:rsidR="002D2113" w:rsidRDefault="002D2113"/>
    <w:p w14:paraId="3B24652A" w14:textId="77777777" w:rsidR="002D2113" w:rsidRDefault="00337A67">
      <w:pPr>
        <w:ind w:firstLine="420"/>
        <w:rPr>
          <w:sz w:val="24"/>
        </w:rPr>
      </w:pPr>
      <w:r>
        <w:rPr>
          <w:rFonts w:hint="eastAsia"/>
          <w:b/>
          <w:bCs/>
          <w:sz w:val="24"/>
        </w:rPr>
        <w:t>第二步：</w:t>
      </w:r>
      <w:r>
        <w:rPr>
          <w:rFonts w:hint="eastAsia"/>
          <w:sz w:val="24"/>
        </w:rPr>
        <w:t>将是否按物资分包选择为“否”，如图所示：</w:t>
      </w:r>
    </w:p>
    <w:p w14:paraId="7E49C070" w14:textId="77777777" w:rsidR="002D2113" w:rsidRDefault="00337A67">
      <w:r>
        <w:rPr>
          <w:noProof/>
        </w:rPr>
        <w:drawing>
          <wp:inline distT="0" distB="0" distL="114300" distR="114300" wp14:anchorId="3B138D7F" wp14:editId="782825CD">
            <wp:extent cx="5753735" cy="2577465"/>
            <wp:effectExtent l="0" t="0" r="18415" b="13335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89420" w14:textId="77777777" w:rsidR="002D2113" w:rsidRDefault="002D2113"/>
    <w:p w14:paraId="3D07912D" w14:textId="77777777" w:rsidR="002D2113" w:rsidRDefault="00337A67">
      <w:pPr>
        <w:ind w:firstLine="420"/>
      </w:pPr>
      <w:r>
        <w:rPr>
          <w:rFonts w:hint="eastAsia"/>
          <w:b/>
          <w:bCs/>
          <w:sz w:val="24"/>
        </w:rPr>
        <w:t>第三步：</w:t>
      </w:r>
      <w:r>
        <w:rPr>
          <w:rFonts w:hint="eastAsia"/>
          <w:sz w:val="24"/>
        </w:rPr>
        <w:t>确认分包金额、分包清单，点击“新建一个分包”按钮，可再次添加新的分包，若信息正确无误之后，点击“保存拆分结果”，拆分完成，如图所示：</w:t>
      </w:r>
    </w:p>
    <w:p w14:paraId="6659476F" w14:textId="77777777" w:rsidR="002D2113" w:rsidRDefault="00337A67">
      <w:r>
        <w:rPr>
          <w:noProof/>
        </w:rPr>
        <w:drawing>
          <wp:inline distT="0" distB="0" distL="114300" distR="114300" wp14:anchorId="373F17C5" wp14:editId="0A7FA26F">
            <wp:extent cx="5752465" cy="2641600"/>
            <wp:effectExtent l="0" t="0" r="635" b="6350"/>
            <wp:docPr id="1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5D8722D6" wp14:editId="24505385">
            <wp:extent cx="5751195" cy="2561590"/>
            <wp:effectExtent l="0" t="0" r="1905" b="10160"/>
            <wp:docPr id="1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6503C" w14:textId="77777777" w:rsidR="002D2113" w:rsidRDefault="00337A67">
      <w:pPr>
        <w:pStyle w:val="4"/>
      </w:pPr>
      <w:r>
        <w:t>按物资拆分项目</w:t>
      </w:r>
    </w:p>
    <w:p w14:paraId="1510B849" w14:textId="3C6099F3" w:rsidR="002D2113" w:rsidRDefault="00337A67">
      <w:pPr>
        <w:ind w:firstLine="420"/>
      </w:pPr>
      <w:r>
        <w:rPr>
          <w:rFonts w:hint="eastAsia"/>
          <w:b/>
          <w:bCs/>
          <w:sz w:val="24"/>
        </w:rPr>
        <w:t>第一步：</w:t>
      </w:r>
      <w:r>
        <w:rPr>
          <w:rFonts w:ascii="宋体" w:hAnsi="宋体" w:cs="宋体" w:hint="eastAsia"/>
          <w:sz w:val="24"/>
        </w:rPr>
        <w:t>进入“主管业务”，点击“采购项目</w:t>
      </w:r>
      <w:r w:rsidR="00B22217">
        <w:rPr>
          <w:rFonts w:ascii="宋体" w:hAnsi="宋体" w:cs="宋体" w:hint="eastAsia"/>
          <w:sz w:val="24"/>
        </w:rPr>
        <w:t>调配</w:t>
      </w:r>
      <w:r>
        <w:rPr>
          <w:rFonts w:ascii="宋体" w:hAnsi="宋体" w:cs="宋体" w:hint="eastAsia"/>
          <w:sz w:val="24"/>
        </w:rPr>
        <w:t>-项目拆包/打包-项目拆包/打包-按物资拆分项目”，选择需要拆分的项目，点击“选择”如图所示</w:t>
      </w:r>
      <w:r>
        <w:rPr>
          <w:rFonts w:ascii="宋体" w:hAnsi="宋体" w:cs="宋体" w:hint="eastAsia"/>
          <w:szCs w:val="21"/>
        </w:rPr>
        <w:t>：</w:t>
      </w:r>
    </w:p>
    <w:p w14:paraId="3D7A7B9F" w14:textId="5E286C2C" w:rsidR="002D2113" w:rsidRDefault="00C94297">
      <w:r>
        <w:rPr>
          <w:noProof/>
        </w:rPr>
        <w:drawing>
          <wp:inline distT="0" distB="0" distL="0" distR="0" wp14:anchorId="4FCAB491" wp14:editId="4B28BCC6">
            <wp:extent cx="5785537" cy="3829050"/>
            <wp:effectExtent l="0" t="0" r="5715" b="0"/>
            <wp:docPr id="110581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8185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00403" cy="383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57F5" w14:textId="77777777" w:rsidR="002D2113" w:rsidRDefault="00337A67">
      <w:r>
        <w:rPr>
          <w:noProof/>
        </w:rPr>
        <w:lastRenderedPageBreak/>
        <w:drawing>
          <wp:inline distT="0" distB="0" distL="114300" distR="114300" wp14:anchorId="7D5C4539" wp14:editId="57D88AF9">
            <wp:extent cx="5751195" cy="2068195"/>
            <wp:effectExtent l="0" t="0" r="1905" b="8255"/>
            <wp:docPr id="16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2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C19A2" w14:textId="77777777" w:rsidR="002D2113" w:rsidRDefault="00337A67">
      <w:pPr>
        <w:ind w:firstLine="420"/>
        <w:rPr>
          <w:sz w:val="24"/>
        </w:rPr>
      </w:pPr>
      <w:r>
        <w:rPr>
          <w:rFonts w:hint="eastAsia"/>
          <w:b/>
          <w:bCs/>
          <w:sz w:val="24"/>
        </w:rPr>
        <w:t>第二步：</w:t>
      </w:r>
      <w:r>
        <w:rPr>
          <w:rFonts w:hint="eastAsia"/>
          <w:sz w:val="24"/>
        </w:rPr>
        <w:t>选择物资，点击“操作”按钮，添加到项目信息列表中，如图所示：</w:t>
      </w:r>
    </w:p>
    <w:p w14:paraId="51204E91" w14:textId="77777777" w:rsidR="002D2113" w:rsidRDefault="00337A67">
      <w:r>
        <w:rPr>
          <w:noProof/>
        </w:rPr>
        <w:drawing>
          <wp:inline distT="0" distB="0" distL="114300" distR="114300" wp14:anchorId="2958689F" wp14:editId="3FB26065">
            <wp:extent cx="5748655" cy="2830195"/>
            <wp:effectExtent l="0" t="0" r="4445" b="8255"/>
            <wp:docPr id="16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3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928EB38" wp14:editId="71D485BA">
            <wp:extent cx="5756910" cy="2656840"/>
            <wp:effectExtent l="0" t="0" r="15240" b="10160"/>
            <wp:docPr id="16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2EE09" w14:textId="77777777" w:rsidR="002D2113" w:rsidRDefault="002D2113">
      <w:pPr>
        <w:ind w:firstLine="420"/>
        <w:rPr>
          <w:b/>
          <w:bCs/>
        </w:rPr>
      </w:pPr>
    </w:p>
    <w:p w14:paraId="5722B58C" w14:textId="77777777" w:rsidR="002D2113" w:rsidRDefault="00337A67">
      <w:pPr>
        <w:ind w:firstLine="420"/>
      </w:pPr>
      <w:r>
        <w:rPr>
          <w:rFonts w:hint="eastAsia"/>
          <w:b/>
          <w:bCs/>
          <w:sz w:val="24"/>
        </w:rPr>
        <w:t>第三步：</w:t>
      </w:r>
      <w:r>
        <w:rPr>
          <w:rFonts w:hint="eastAsia"/>
          <w:sz w:val="24"/>
        </w:rPr>
        <w:t>点击“新建一个项目”可以再次添加一个项目，确认采购方式、是否需要委托、项目名称等信息，若正确无误点击“保存拆分结果”拆分完成，如图所示：</w:t>
      </w:r>
    </w:p>
    <w:p w14:paraId="699B9360" w14:textId="77777777" w:rsidR="002D2113" w:rsidRDefault="00337A67">
      <w:r>
        <w:rPr>
          <w:noProof/>
        </w:rPr>
        <w:lastRenderedPageBreak/>
        <w:drawing>
          <wp:inline distT="0" distB="0" distL="114300" distR="114300" wp14:anchorId="011B2E3B" wp14:editId="0AC93214">
            <wp:extent cx="5751195" cy="2579370"/>
            <wp:effectExtent l="0" t="0" r="1905" b="11430"/>
            <wp:docPr id="15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1A9B6" w14:textId="77777777" w:rsidR="002D2113" w:rsidRDefault="00337A67">
      <w:r>
        <w:rPr>
          <w:noProof/>
        </w:rPr>
        <w:drawing>
          <wp:inline distT="0" distB="0" distL="114300" distR="114300" wp14:anchorId="6392D5EC" wp14:editId="1325ADF8">
            <wp:extent cx="5758815" cy="2593975"/>
            <wp:effectExtent l="0" t="0" r="13335" b="15875"/>
            <wp:docPr id="16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86ACE" w14:textId="77777777" w:rsidR="002D2113" w:rsidRDefault="00337A67">
      <w:p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注：项目拆合包之后，系统只能还原到最后一次的拆合包记录。</w:t>
      </w:r>
    </w:p>
    <w:p w14:paraId="537649CF" w14:textId="77777777" w:rsidR="002D2113" w:rsidRDefault="00337A67">
      <w:pPr>
        <w:pStyle w:val="2"/>
      </w:pPr>
      <w:bookmarkStart w:id="24" w:name="_Toc136249285"/>
      <w:r>
        <w:rPr>
          <w:rFonts w:hint="eastAsia"/>
        </w:rPr>
        <w:t>采购组织实施</w:t>
      </w:r>
      <w:bookmarkEnd w:id="24"/>
    </w:p>
    <w:p w14:paraId="5CBBB00C" w14:textId="77777777" w:rsidR="002D2113" w:rsidRDefault="00337A67">
      <w:pPr>
        <w:pStyle w:val="3"/>
      </w:pPr>
      <w:bookmarkStart w:id="25" w:name="_Toc136249286"/>
      <w:r>
        <w:rPr>
          <w:rFonts w:hint="eastAsia"/>
        </w:rPr>
        <w:t>委托采购</w:t>
      </w:r>
      <w:bookmarkEnd w:id="25"/>
    </w:p>
    <w:p w14:paraId="275D9A19" w14:textId="77777777" w:rsidR="002D2113" w:rsidRDefault="00337A67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经办人委托代理操作步骤</w:t>
      </w:r>
    </w:p>
    <w:p w14:paraId="13E24D25" w14:textId="067D3A1A" w:rsidR="002D2113" w:rsidRDefault="00337A67" w:rsidP="00892122"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第一步：</w:t>
      </w:r>
    </w:p>
    <w:p w14:paraId="6BB63285" w14:textId="77777777" w:rsidR="002D2113" w:rsidRDefault="00337A67">
      <w:pPr>
        <w:rPr>
          <w:b/>
          <w:bCs/>
          <w:sz w:val="24"/>
        </w:rPr>
      </w:pPr>
      <w:r>
        <w:rPr>
          <w:noProof/>
        </w:rPr>
        <w:lastRenderedPageBreak/>
        <w:drawing>
          <wp:inline distT="0" distB="0" distL="114300" distR="114300" wp14:anchorId="230DE3CA" wp14:editId="66E88DC1">
            <wp:extent cx="5756275" cy="2087245"/>
            <wp:effectExtent l="0" t="0" r="15875" b="8255"/>
            <wp:docPr id="18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29308FF" wp14:editId="5DCCD6FB">
            <wp:extent cx="5752465" cy="2117725"/>
            <wp:effectExtent l="0" t="0" r="635" b="15875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D0D5B" w14:textId="3B9252E3" w:rsidR="002D2113" w:rsidRDefault="00337A67"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第</w:t>
      </w:r>
      <w:r w:rsidR="00892122">
        <w:rPr>
          <w:rFonts w:hint="eastAsia"/>
          <w:b/>
          <w:bCs/>
          <w:szCs w:val="21"/>
        </w:rPr>
        <w:t>二</w:t>
      </w:r>
      <w:r>
        <w:rPr>
          <w:rFonts w:hint="eastAsia"/>
          <w:b/>
          <w:bCs/>
          <w:szCs w:val="21"/>
        </w:rPr>
        <w:t>步：</w:t>
      </w:r>
      <w:r>
        <w:rPr>
          <w:rFonts w:hint="eastAsia"/>
          <w:szCs w:val="21"/>
        </w:rPr>
        <w:t>项目委托成功后，后续流程由代理机构操作，学校老师只需要等结果</w:t>
      </w:r>
    </w:p>
    <w:p w14:paraId="3AB62B69" w14:textId="77777777" w:rsidR="002D2113" w:rsidRDefault="00337A67">
      <w:r>
        <w:rPr>
          <w:noProof/>
        </w:rPr>
        <w:drawing>
          <wp:inline distT="0" distB="0" distL="114300" distR="114300" wp14:anchorId="16604BCE" wp14:editId="0748E88B">
            <wp:extent cx="5752465" cy="2189480"/>
            <wp:effectExtent l="0" t="0" r="635" b="1270"/>
            <wp:docPr id="18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4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AF710" w14:textId="06989387" w:rsidR="002D2113" w:rsidRDefault="002D2113">
      <w:pPr>
        <w:rPr>
          <w:rFonts w:ascii="宋体" w:hAnsi="宋体" w:cs="宋体"/>
          <w:sz w:val="24"/>
        </w:rPr>
      </w:pPr>
    </w:p>
    <w:p w14:paraId="10D71E05" w14:textId="7EDCAC77" w:rsidR="002D2113" w:rsidRPr="00311915" w:rsidRDefault="00337A67" w:rsidP="00311915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7A772D8" w14:textId="77777777" w:rsidR="002D2113" w:rsidRDefault="00337A67">
      <w:pPr>
        <w:pStyle w:val="2"/>
      </w:pPr>
      <w:bookmarkStart w:id="26" w:name="_Toc136249287"/>
      <w:r>
        <w:rPr>
          <w:rFonts w:hint="eastAsia"/>
        </w:rPr>
        <w:lastRenderedPageBreak/>
        <w:t>常见问题</w:t>
      </w:r>
      <w:bookmarkEnd w:id="26"/>
    </w:p>
    <w:p w14:paraId="5DED97D1" w14:textId="77777777" w:rsidR="002D2113" w:rsidRDefault="00337A67">
      <w:pPr>
        <w:pStyle w:val="3"/>
      </w:pPr>
      <w:bookmarkStart w:id="27" w:name="_Toc7358"/>
      <w:bookmarkStart w:id="28" w:name="_Toc136249288"/>
      <w:r>
        <w:rPr>
          <w:rFonts w:hint="eastAsia"/>
        </w:rPr>
        <w:t>照片无法上传</w:t>
      </w:r>
      <w:bookmarkEnd w:id="27"/>
      <w:bookmarkEnd w:id="28"/>
    </w:p>
    <w:p w14:paraId="7EE61479" w14:textId="77777777" w:rsidR="002D2113" w:rsidRDefault="00337A67">
      <w:pPr>
        <w:widowControl/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请确认计算机是否已经安装了Flash插件（上传照片必需），若没有安装，请下载并安装, </w:t>
      </w:r>
      <w:hyperlink r:id="rId62" w:history="1">
        <w:r>
          <w:rPr>
            <w:rStyle w:val="a8"/>
            <w:rFonts w:ascii="宋体" w:hAnsi="宋体" w:cs="宋体" w:hint="eastAsia"/>
            <w:szCs w:val="21"/>
          </w:rPr>
          <w:t>https://get.adobe.com/flashplayer/?loc=cn</w:t>
        </w:r>
      </w:hyperlink>
      <w:r>
        <w:rPr>
          <w:rFonts w:ascii="宋体" w:hAnsi="宋体" w:cs="宋体" w:hint="eastAsia"/>
          <w:szCs w:val="21"/>
        </w:rPr>
        <w:t xml:space="preserve">  如图所示：</w:t>
      </w:r>
    </w:p>
    <w:p w14:paraId="5BAC6735" w14:textId="77777777" w:rsidR="002D2113" w:rsidRDefault="00337A67">
      <w:r>
        <w:rPr>
          <w:noProof/>
        </w:rPr>
        <w:drawing>
          <wp:inline distT="0" distB="0" distL="114300" distR="114300" wp14:anchorId="650C4118" wp14:editId="222A1C99">
            <wp:extent cx="5759450" cy="3063240"/>
            <wp:effectExtent l="0" t="0" r="12700" b="381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042D6" w14:textId="77777777" w:rsidR="002D2113" w:rsidRDefault="00337A67">
      <w:pPr>
        <w:pStyle w:val="3"/>
      </w:pPr>
      <w:bookmarkStart w:id="29" w:name="_Toc3184"/>
      <w:bookmarkStart w:id="30" w:name="_Toc26590"/>
      <w:bookmarkStart w:id="31" w:name="_Toc10242"/>
      <w:bookmarkStart w:id="32" w:name="_Toc136249289"/>
      <w:r>
        <w:rPr>
          <w:rFonts w:hint="eastAsia"/>
        </w:rPr>
        <w:t>无法打印单据</w:t>
      </w:r>
      <w:bookmarkEnd w:id="29"/>
      <w:bookmarkEnd w:id="30"/>
      <w:bookmarkEnd w:id="31"/>
      <w:bookmarkEnd w:id="32"/>
    </w:p>
    <w:p w14:paraId="2510B268" w14:textId="77777777" w:rsidR="002D2113" w:rsidRDefault="00337A67">
      <w:pPr>
        <w:ind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首先请确认计算机是否已经安装了</w:t>
      </w:r>
      <w:r>
        <w:rPr>
          <w:rFonts w:ascii="宋体" w:hAnsi="宋体"/>
          <w:szCs w:val="21"/>
        </w:rPr>
        <w:t>Adobe Reader</w:t>
      </w:r>
      <w:r>
        <w:rPr>
          <w:rFonts w:ascii="宋体" w:hAnsi="宋体" w:hint="eastAsia"/>
          <w:szCs w:val="21"/>
        </w:rPr>
        <w:t xml:space="preserve"> PDF阅读器（打印单据必需</w:t>
      </w:r>
      <w:r>
        <w:rPr>
          <w:rFonts w:ascii="宋体" w:hAnsi="宋体"/>
          <w:szCs w:val="21"/>
        </w:rPr>
        <w:t>且只能为Adobe Reader</w:t>
      </w:r>
      <w:r>
        <w:rPr>
          <w:rFonts w:ascii="宋体" w:hAnsi="宋体" w:hint="eastAsia"/>
          <w:szCs w:val="21"/>
        </w:rPr>
        <w:t>阅读器），若没有安装，请百度</w:t>
      </w:r>
      <w:r>
        <w:rPr>
          <w:rFonts w:ascii="宋体" w:hAnsi="宋体"/>
          <w:szCs w:val="21"/>
        </w:rPr>
        <w:t>搜索或</w:t>
      </w:r>
      <w:r>
        <w:rPr>
          <w:rFonts w:ascii="宋体" w:hAnsi="宋体" w:hint="eastAsia"/>
          <w:szCs w:val="21"/>
        </w:rPr>
        <w:t>访问</w:t>
      </w:r>
      <w:r>
        <w:rPr>
          <w:rFonts w:ascii="宋体" w:hAnsi="宋体"/>
          <w:szCs w:val="21"/>
        </w:rPr>
        <w:t>下面的链接</w:t>
      </w:r>
      <w:r>
        <w:rPr>
          <w:rFonts w:ascii="宋体" w:hAnsi="宋体" w:hint="eastAsia"/>
          <w:szCs w:val="21"/>
        </w:rPr>
        <w:t>下载并安装。</w:t>
      </w:r>
    </w:p>
    <w:p w14:paraId="0C990F23" w14:textId="77777777" w:rsidR="002D2113" w:rsidRDefault="00000000">
      <w:pPr>
        <w:rPr>
          <w:rFonts w:ascii="宋体" w:hAnsi="宋体"/>
          <w:sz w:val="24"/>
        </w:rPr>
      </w:pPr>
      <w:hyperlink r:id="rId64" w:history="1">
        <w:r w:rsidR="00337A67">
          <w:rPr>
            <w:rFonts w:ascii="宋体" w:hAnsi="宋体" w:hint="eastAsia"/>
            <w:szCs w:val="21"/>
          </w:rPr>
          <w:t>http://dl.pconline.com.cn/html_2/1/81/id=1322&amp;pn=0&amp;linkPage=1.html</w:t>
        </w:r>
      </w:hyperlink>
      <w:r w:rsidR="00337A67">
        <w:rPr>
          <w:rFonts w:ascii="宋体" w:hAnsi="宋体" w:hint="eastAsia"/>
          <w:szCs w:val="21"/>
        </w:rPr>
        <w:t>如图所示：</w:t>
      </w:r>
    </w:p>
    <w:p w14:paraId="66E65A53" w14:textId="77777777" w:rsidR="002D2113" w:rsidRDefault="00337A67">
      <w:r>
        <w:rPr>
          <w:noProof/>
        </w:rPr>
        <w:drawing>
          <wp:inline distT="0" distB="0" distL="114300" distR="114300" wp14:anchorId="4497E9C1" wp14:editId="12EF7898">
            <wp:extent cx="5755640" cy="2170430"/>
            <wp:effectExtent l="0" t="0" r="16510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40D3A" w14:textId="77777777" w:rsidR="002D2113" w:rsidRDefault="002D2113"/>
    <w:sectPr w:rsidR="002D2113">
      <w:type w:val="continuous"/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30EFF" w14:textId="77777777" w:rsidR="00BB75E9" w:rsidRDefault="00BB75E9">
      <w:r>
        <w:separator/>
      </w:r>
    </w:p>
  </w:endnote>
  <w:endnote w:type="continuationSeparator" w:id="0">
    <w:p w14:paraId="2B0D05FF" w14:textId="77777777" w:rsidR="00BB75E9" w:rsidRDefault="00BB7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88DF3" w14:textId="77777777" w:rsidR="00337A67" w:rsidRDefault="00337A67">
    <w:pPr>
      <w:pStyle w:val="a5"/>
      <w:jc w:val="center"/>
      <w:rPr>
        <w:rFonts w:ascii="黑体" w:eastAsia="黑体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F5E66C" wp14:editId="559592A7">
              <wp:simplePos x="0" y="0"/>
              <wp:positionH relativeFrom="margin">
                <wp:align>right</wp:align>
              </wp:positionH>
              <wp:positionV relativeFrom="paragraph">
                <wp:posOffset>-65405</wp:posOffset>
              </wp:positionV>
              <wp:extent cx="5724525" cy="0"/>
              <wp:effectExtent l="0" t="0" r="28575" b="1905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45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7" o:spid="_x0000_s1026" o:spt="20" style="position:absolute;left:0pt;margin-top:-5.15pt;height:0pt;width:450.75pt;mso-position-horizontal:right;mso-position-horizontal-relative:margin;z-index:251659264;mso-width-relative:page;mso-height-relative:page;" filled="f" stroked="t" coordsize="21600,21600" o:gfxdata="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FJvnkDVAAAACAEAAA8AAAAAAAAAAQAgAAAAIgAAAGRycy9kb3ducmV2&#10;LnhtbFBLAQIUABQAAAAIAIdO4kB12QTpxgEAAJ8DAAAOAAAAAAAAAAEAIAAAACQBAABkcnMvZTJv&#10;RG9jLnhtbFBLBQYAAAAABgAGAFkBAABcBQAA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ascii="黑体" w:eastAsia="黑体" w:hint="eastAsia"/>
      </w:rPr>
      <w:t>Add.成都市武侯区科华北路65号世外桃源广场A座27层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70C98" w14:textId="77777777" w:rsidR="00BB75E9" w:rsidRDefault="00BB75E9">
      <w:r>
        <w:separator/>
      </w:r>
    </w:p>
  </w:footnote>
  <w:footnote w:type="continuationSeparator" w:id="0">
    <w:p w14:paraId="5B048816" w14:textId="77777777" w:rsidR="00BB75E9" w:rsidRDefault="00BB7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5227" w14:textId="77777777" w:rsidR="00337A67" w:rsidRDefault="00337A67">
    <w:pPr>
      <w:pStyle w:val="a6"/>
      <w:wordWrap w:val="0"/>
      <w:jc w:val="right"/>
      <w:rPr>
        <w:rFonts w:ascii="Arial" w:eastAsia="黑体" w:hAnsi="Arial" w:cs="Arial"/>
      </w:rPr>
    </w:pPr>
    <w:r>
      <w:rPr>
        <w:noProof/>
      </w:rPr>
      <w:drawing>
        <wp:inline distT="0" distB="0" distL="0" distR="0" wp14:anchorId="5FDD6F82" wp14:editId="4D0BBA46">
          <wp:extent cx="1416050" cy="24765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968" cy="251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 w:hint="eastAsia"/>
      </w:rPr>
      <w:t xml:space="preserve">        </w:t>
    </w:r>
    <w:r>
      <w:rPr>
        <w:rFonts w:ascii="Arial" w:hAnsi="Arial" w:cs="Arial"/>
      </w:rPr>
      <w:t xml:space="preserve">      </w:t>
    </w:r>
    <w:r>
      <w:rPr>
        <w:rFonts w:ascii="Arial" w:hAnsi="Arial" w:cs="Arial" w:hint="eastAsia"/>
      </w:rPr>
      <w:t xml:space="preserve">                                          </w:t>
    </w:r>
    <w:r>
      <w:rPr>
        <w:rFonts w:ascii="Arial" w:eastAsia="黑体" w:hAnsi="Arial" w:cs="Arial"/>
      </w:rPr>
      <w:t xml:space="preserve"> http://www.speedit.cn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8038F2B"/>
    <w:multiLevelType w:val="multilevel"/>
    <w:tmpl w:val="E8038F2B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2260E3CF"/>
    <w:multiLevelType w:val="singleLevel"/>
    <w:tmpl w:val="2260E3C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255F1959"/>
    <w:multiLevelType w:val="singleLevel"/>
    <w:tmpl w:val="255F1959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4D3114DF"/>
    <w:multiLevelType w:val="singleLevel"/>
    <w:tmpl w:val="4D3114DF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5FCD7791"/>
    <w:multiLevelType w:val="multilevel"/>
    <w:tmpl w:val="5FCD779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 w16cid:durableId="1597981273">
    <w:abstractNumId w:val="0"/>
  </w:num>
  <w:num w:numId="2" w16cid:durableId="804346439">
    <w:abstractNumId w:val="3"/>
  </w:num>
  <w:num w:numId="3" w16cid:durableId="524247113">
    <w:abstractNumId w:val="4"/>
  </w:num>
  <w:num w:numId="4" w16cid:durableId="1455514217">
    <w:abstractNumId w:val="1"/>
  </w:num>
  <w:num w:numId="5" w16cid:durableId="1898744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2644FC"/>
    <w:rsid w:val="00006D0C"/>
    <w:rsid w:val="0001637C"/>
    <w:rsid w:val="00042152"/>
    <w:rsid w:val="00063AB7"/>
    <w:rsid w:val="000770A2"/>
    <w:rsid w:val="000A6E43"/>
    <w:rsid w:val="0012725D"/>
    <w:rsid w:val="0016577C"/>
    <w:rsid w:val="00185ECF"/>
    <w:rsid w:val="0019097A"/>
    <w:rsid w:val="001A2947"/>
    <w:rsid w:val="002D2113"/>
    <w:rsid w:val="00304B27"/>
    <w:rsid w:val="00311915"/>
    <w:rsid w:val="00321F69"/>
    <w:rsid w:val="003251BB"/>
    <w:rsid w:val="00337A67"/>
    <w:rsid w:val="003740CF"/>
    <w:rsid w:val="003B7278"/>
    <w:rsid w:val="003C3EDB"/>
    <w:rsid w:val="003D22C4"/>
    <w:rsid w:val="004A08C1"/>
    <w:rsid w:val="004B2949"/>
    <w:rsid w:val="004D5C4D"/>
    <w:rsid w:val="00526433"/>
    <w:rsid w:val="0057246C"/>
    <w:rsid w:val="005B252C"/>
    <w:rsid w:val="00617CB8"/>
    <w:rsid w:val="00642A68"/>
    <w:rsid w:val="006A7EC7"/>
    <w:rsid w:val="006C3784"/>
    <w:rsid w:val="0072022E"/>
    <w:rsid w:val="00721984"/>
    <w:rsid w:val="00742800"/>
    <w:rsid w:val="00774097"/>
    <w:rsid w:val="00783565"/>
    <w:rsid w:val="00793E0E"/>
    <w:rsid w:val="00843E23"/>
    <w:rsid w:val="00892122"/>
    <w:rsid w:val="008B2F21"/>
    <w:rsid w:val="008F793E"/>
    <w:rsid w:val="00901B00"/>
    <w:rsid w:val="0093708D"/>
    <w:rsid w:val="009906A0"/>
    <w:rsid w:val="00993B41"/>
    <w:rsid w:val="009E4986"/>
    <w:rsid w:val="00A12DFF"/>
    <w:rsid w:val="00A34634"/>
    <w:rsid w:val="00A456F0"/>
    <w:rsid w:val="00A93FBF"/>
    <w:rsid w:val="00B22217"/>
    <w:rsid w:val="00B94847"/>
    <w:rsid w:val="00BB75E9"/>
    <w:rsid w:val="00BD0FD3"/>
    <w:rsid w:val="00C34135"/>
    <w:rsid w:val="00C53185"/>
    <w:rsid w:val="00C94297"/>
    <w:rsid w:val="00CD65B3"/>
    <w:rsid w:val="00CD7FB7"/>
    <w:rsid w:val="00D5693D"/>
    <w:rsid w:val="00D741D8"/>
    <w:rsid w:val="00EB6105"/>
    <w:rsid w:val="00ED27AD"/>
    <w:rsid w:val="00F160E4"/>
    <w:rsid w:val="00F16126"/>
    <w:rsid w:val="00F41252"/>
    <w:rsid w:val="00F72702"/>
    <w:rsid w:val="00F74DA3"/>
    <w:rsid w:val="00F94ACB"/>
    <w:rsid w:val="00FA33F8"/>
    <w:rsid w:val="00FB6099"/>
    <w:rsid w:val="00FF7583"/>
    <w:rsid w:val="0165317D"/>
    <w:rsid w:val="016722A3"/>
    <w:rsid w:val="03114333"/>
    <w:rsid w:val="032F53A7"/>
    <w:rsid w:val="038E4445"/>
    <w:rsid w:val="041B1CF5"/>
    <w:rsid w:val="04632470"/>
    <w:rsid w:val="05156943"/>
    <w:rsid w:val="052F5E03"/>
    <w:rsid w:val="056D0DFF"/>
    <w:rsid w:val="05F171B3"/>
    <w:rsid w:val="060152DE"/>
    <w:rsid w:val="06807F28"/>
    <w:rsid w:val="06A84886"/>
    <w:rsid w:val="09191A65"/>
    <w:rsid w:val="091E1618"/>
    <w:rsid w:val="094F0CCA"/>
    <w:rsid w:val="09C70F3F"/>
    <w:rsid w:val="0A130592"/>
    <w:rsid w:val="0A487CD3"/>
    <w:rsid w:val="0AA40929"/>
    <w:rsid w:val="0B5C6D3A"/>
    <w:rsid w:val="0C3333DA"/>
    <w:rsid w:val="0CCD79B3"/>
    <w:rsid w:val="0DF141A8"/>
    <w:rsid w:val="0E2B516D"/>
    <w:rsid w:val="0E3E668D"/>
    <w:rsid w:val="0E801EB5"/>
    <w:rsid w:val="0E913B90"/>
    <w:rsid w:val="0EA45014"/>
    <w:rsid w:val="0EBD1753"/>
    <w:rsid w:val="0FCC5BF1"/>
    <w:rsid w:val="0FFE3F56"/>
    <w:rsid w:val="11991499"/>
    <w:rsid w:val="11F9126A"/>
    <w:rsid w:val="12151891"/>
    <w:rsid w:val="124508DB"/>
    <w:rsid w:val="124C3E37"/>
    <w:rsid w:val="129270CD"/>
    <w:rsid w:val="13285ED1"/>
    <w:rsid w:val="13B601D2"/>
    <w:rsid w:val="13D65161"/>
    <w:rsid w:val="14760DD9"/>
    <w:rsid w:val="14BA21D3"/>
    <w:rsid w:val="14F465C6"/>
    <w:rsid w:val="151D45AA"/>
    <w:rsid w:val="15323CE9"/>
    <w:rsid w:val="153E1372"/>
    <w:rsid w:val="15E278E0"/>
    <w:rsid w:val="16717A53"/>
    <w:rsid w:val="16B37D77"/>
    <w:rsid w:val="173330D0"/>
    <w:rsid w:val="17A400E5"/>
    <w:rsid w:val="17A94DDB"/>
    <w:rsid w:val="18187E72"/>
    <w:rsid w:val="18306C30"/>
    <w:rsid w:val="186A71A5"/>
    <w:rsid w:val="18CB141B"/>
    <w:rsid w:val="19164A7C"/>
    <w:rsid w:val="19B9568B"/>
    <w:rsid w:val="1A452D1B"/>
    <w:rsid w:val="1A5A7976"/>
    <w:rsid w:val="1AAB455D"/>
    <w:rsid w:val="1D9D3123"/>
    <w:rsid w:val="1E080A7E"/>
    <w:rsid w:val="1E321B6B"/>
    <w:rsid w:val="1F242383"/>
    <w:rsid w:val="1F2A11A4"/>
    <w:rsid w:val="219D725C"/>
    <w:rsid w:val="21A00F0F"/>
    <w:rsid w:val="21CA16C1"/>
    <w:rsid w:val="2296169D"/>
    <w:rsid w:val="22E8220E"/>
    <w:rsid w:val="231C4810"/>
    <w:rsid w:val="24EE753D"/>
    <w:rsid w:val="25172F64"/>
    <w:rsid w:val="262C0902"/>
    <w:rsid w:val="26392834"/>
    <w:rsid w:val="273A6B7F"/>
    <w:rsid w:val="291317ED"/>
    <w:rsid w:val="29783F6D"/>
    <w:rsid w:val="29862B51"/>
    <w:rsid w:val="29B576C2"/>
    <w:rsid w:val="2A116188"/>
    <w:rsid w:val="2AB31C06"/>
    <w:rsid w:val="2B12618A"/>
    <w:rsid w:val="2B972EBE"/>
    <w:rsid w:val="2BA924C9"/>
    <w:rsid w:val="2C0E6153"/>
    <w:rsid w:val="2C2D393C"/>
    <w:rsid w:val="2C3A1592"/>
    <w:rsid w:val="2C4246B6"/>
    <w:rsid w:val="2C9A3CF9"/>
    <w:rsid w:val="2D2A5696"/>
    <w:rsid w:val="2D9B63F3"/>
    <w:rsid w:val="2EE44DC7"/>
    <w:rsid w:val="2F02124B"/>
    <w:rsid w:val="2FE85A24"/>
    <w:rsid w:val="3127694A"/>
    <w:rsid w:val="31520539"/>
    <w:rsid w:val="32264499"/>
    <w:rsid w:val="329A38E2"/>
    <w:rsid w:val="32B41EAA"/>
    <w:rsid w:val="331D1A6E"/>
    <w:rsid w:val="33725ED7"/>
    <w:rsid w:val="345B3975"/>
    <w:rsid w:val="346C3C89"/>
    <w:rsid w:val="34966963"/>
    <w:rsid w:val="353F34BA"/>
    <w:rsid w:val="356938BF"/>
    <w:rsid w:val="35D24842"/>
    <w:rsid w:val="366561E9"/>
    <w:rsid w:val="36C510E5"/>
    <w:rsid w:val="371B1C0F"/>
    <w:rsid w:val="37233B95"/>
    <w:rsid w:val="378800C6"/>
    <w:rsid w:val="37BE6D56"/>
    <w:rsid w:val="37F10F01"/>
    <w:rsid w:val="38856542"/>
    <w:rsid w:val="38CD4BD4"/>
    <w:rsid w:val="39140F74"/>
    <w:rsid w:val="391E0C1A"/>
    <w:rsid w:val="39842FEC"/>
    <w:rsid w:val="3AAC29A9"/>
    <w:rsid w:val="3AF83C98"/>
    <w:rsid w:val="3B885054"/>
    <w:rsid w:val="3B8C0FB5"/>
    <w:rsid w:val="3C1A6DAB"/>
    <w:rsid w:val="3CA337EC"/>
    <w:rsid w:val="3CB135B0"/>
    <w:rsid w:val="3CD30E18"/>
    <w:rsid w:val="3DA33E1C"/>
    <w:rsid w:val="3DAB0414"/>
    <w:rsid w:val="3DC35466"/>
    <w:rsid w:val="3DD7618E"/>
    <w:rsid w:val="3E207A4B"/>
    <w:rsid w:val="3E7A7B93"/>
    <w:rsid w:val="3EED3873"/>
    <w:rsid w:val="3EEE0B26"/>
    <w:rsid w:val="3FCF5DC8"/>
    <w:rsid w:val="401B7B44"/>
    <w:rsid w:val="402915D5"/>
    <w:rsid w:val="40586068"/>
    <w:rsid w:val="416568B3"/>
    <w:rsid w:val="418D4F03"/>
    <w:rsid w:val="42775170"/>
    <w:rsid w:val="44546C0C"/>
    <w:rsid w:val="4461549A"/>
    <w:rsid w:val="447336BC"/>
    <w:rsid w:val="44A82BD1"/>
    <w:rsid w:val="44AD4251"/>
    <w:rsid w:val="452145D5"/>
    <w:rsid w:val="453C4746"/>
    <w:rsid w:val="4585333A"/>
    <w:rsid w:val="45D229AE"/>
    <w:rsid w:val="45FE78F1"/>
    <w:rsid w:val="46045D44"/>
    <w:rsid w:val="460F0CE0"/>
    <w:rsid w:val="46AA2973"/>
    <w:rsid w:val="46B54A50"/>
    <w:rsid w:val="47052163"/>
    <w:rsid w:val="48C65559"/>
    <w:rsid w:val="4A1B4B24"/>
    <w:rsid w:val="4A2424C9"/>
    <w:rsid w:val="4A705435"/>
    <w:rsid w:val="4AB81FEF"/>
    <w:rsid w:val="4D2644FC"/>
    <w:rsid w:val="4D6C18D3"/>
    <w:rsid w:val="4D795DBB"/>
    <w:rsid w:val="4DE05B1F"/>
    <w:rsid w:val="4E476891"/>
    <w:rsid w:val="4E6D5EA7"/>
    <w:rsid w:val="4E964E1E"/>
    <w:rsid w:val="4FBE1F33"/>
    <w:rsid w:val="503D3EDC"/>
    <w:rsid w:val="50587F92"/>
    <w:rsid w:val="50A66E7D"/>
    <w:rsid w:val="516963BB"/>
    <w:rsid w:val="51B01366"/>
    <w:rsid w:val="51BA341B"/>
    <w:rsid w:val="52403C93"/>
    <w:rsid w:val="525D7311"/>
    <w:rsid w:val="528861B8"/>
    <w:rsid w:val="528D1884"/>
    <w:rsid w:val="52A06401"/>
    <w:rsid w:val="534F5D53"/>
    <w:rsid w:val="54907CCB"/>
    <w:rsid w:val="54CF133D"/>
    <w:rsid w:val="54FF7317"/>
    <w:rsid w:val="552C214C"/>
    <w:rsid w:val="55551008"/>
    <w:rsid w:val="560474B3"/>
    <w:rsid w:val="565B3FBA"/>
    <w:rsid w:val="56706F48"/>
    <w:rsid w:val="572939DD"/>
    <w:rsid w:val="576375EC"/>
    <w:rsid w:val="584D56AC"/>
    <w:rsid w:val="584F21C2"/>
    <w:rsid w:val="592220E5"/>
    <w:rsid w:val="5A1E3E99"/>
    <w:rsid w:val="5B4B35A0"/>
    <w:rsid w:val="5B791D00"/>
    <w:rsid w:val="5B9F7C07"/>
    <w:rsid w:val="5CA74E7F"/>
    <w:rsid w:val="5CC32E13"/>
    <w:rsid w:val="5D3A43B1"/>
    <w:rsid w:val="5D445EC3"/>
    <w:rsid w:val="5DE23E3E"/>
    <w:rsid w:val="5E184CF7"/>
    <w:rsid w:val="5EAD60DF"/>
    <w:rsid w:val="60CC3853"/>
    <w:rsid w:val="61461DAC"/>
    <w:rsid w:val="617447F3"/>
    <w:rsid w:val="61843CB0"/>
    <w:rsid w:val="62977D21"/>
    <w:rsid w:val="62CD27AE"/>
    <w:rsid w:val="6313514A"/>
    <w:rsid w:val="639A2278"/>
    <w:rsid w:val="63A95E59"/>
    <w:rsid w:val="642373A8"/>
    <w:rsid w:val="654177C2"/>
    <w:rsid w:val="65524C4E"/>
    <w:rsid w:val="655F1B6B"/>
    <w:rsid w:val="66E22146"/>
    <w:rsid w:val="6810590E"/>
    <w:rsid w:val="682365DC"/>
    <w:rsid w:val="68364C49"/>
    <w:rsid w:val="691A3E29"/>
    <w:rsid w:val="697D0AE4"/>
    <w:rsid w:val="6A2B62B6"/>
    <w:rsid w:val="6A505B33"/>
    <w:rsid w:val="6AAE6AAB"/>
    <w:rsid w:val="6B943E2C"/>
    <w:rsid w:val="6C256507"/>
    <w:rsid w:val="6C8F3473"/>
    <w:rsid w:val="6CE72E50"/>
    <w:rsid w:val="6CF124B3"/>
    <w:rsid w:val="6DB0652B"/>
    <w:rsid w:val="6DF711A1"/>
    <w:rsid w:val="6E0C34E9"/>
    <w:rsid w:val="6E58273A"/>
    <w:rsid w:val="6EC16424"/>
    <w:rsid w:val="6F775393"/>
    <w:rsid w:val="6F862648"/>
    <w:rsid w:val="707A6A3A"/>
    <w:rsid w:val="716F151D"/>
    <w:rsid w:val="72557E61"/>
    <w:rsid w:val="73F93643"/>
    <w:rsid w:val="748C61F9"/>
    <w:rsid w:val="754B6888"/>
    <w:rsid w:val="75573CD2"/>
    <w:rsid w:val="75E1229E"/>
    <w:rsid w:val="75E93199"/>
    <w:rsid w:val="76466153"/>
    <w:rsid w:val="7A0907A5"/>
    <w:rsid w:val="7A185E53"/>
    <w:rsid w:val="7A207F7E"/>
    <w:rsid w:val="7A424975"/>
    <w:rsid w:val="7A47254D"/>
    <w:rsid w:val="7AFF130E"/>
    <w:rsid w:val="7AFF2FA5"/>
    <w:rsid w:val="7B017F70"/>
    <w:rsid w:val="7B512CC2"/>
    <w:rsid w:val="7B7166CD"/>
    <w:rsid w:val="7BBB5599"/>
    <w:rsid w:val="7BF04B96"/>
    <w:rsid w:val="7C085DD8"/>
    <w:rsid w:val="7C380549"/>
    <w:rsid w:val="7C9A0D3F"/>
    <w:rsid w:val="7CC2584A"/>
    <w:rsid w:val="7CDC5DAD"/>
    <w:rsid w:val="7D185821"/>
    <w:rsid w:val="7DE57029"/>
    <w:rsid w:val="7F2E572D"/>
    <w:rsid w:val="7F5A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C3CA3F"/>
  <w15:docId w15:val="{DF316325-6FFE-40C8-92FD-C2928C571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4135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table" w:styleId="a7">
    <w:name w:val="Table Grid"/>
    <w:basedOn w:val="a1"/>
    <w:uiPriority w:val="3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qFormat/>
    <w:rPr>
      <w:color w:val="0000FF"/>
      <w:u w:val="single"/>
    </w:rPr>
  </w:style>
  <w:style w:type="character" w:customStyle="1" w:styleId="11">
    <w:name w:val="已访问的超链接1"/>
    <w:qFormat/>
    <w:rPr>
      <w:color w:val="800080"/>
      <w:u w:val="single"/>
    </w:rPr>
  </w:style>
  <w:style w:type="character" w:customStyle="1" w:styleId="a4">
    <w:name w:val="批注框文本 字符"/>
    <w:link w:val="a3"/>
    <w:uiPriority w:val="99"/>
    <w:semiHidden/>
    <w:qFormat/>
    <w:rPr>
      <w:kern w:val="2"/>
      <w:sz w:val="18"/>
      <w:szCs w:val="18"/>
    </w:rPr>
  </w:style>
  <w:style w:type="paragraph" w:customStyle="1" w:styleId="WPSOffice1">
    <w:name w:val="WPSOffice手动目录 1"/>
    <w:qFormat/>
    <w:rPr>
      <w:rFonts w:ascii="Times New Roman" w:eastAsia="宋体" w:hAnsi="Times New Roman" w:cs="Times New Roman"/>
    </w:rPr>
  </w:style>
  <w:style w:type="paragraph" w:customStyle="1" w:styleId="WPSOffice2">
    <w:name w:val="WPSOffice手动目录 2"/>
    <w:qFormat/>
    <w:pPr>
      <w:ind w:leftChars="200" w:left="200"/>
    </w:pPr>
    <w:rPr>
      <w:rFonts w:ascii="Times New Roman" w:eastAsia="宋体" w:hAnsi="Times New Roman" w:cs="Times New Roman"/>
    </w:rPr>
  </w:style>
  <w:style w:type="paragraph" w:customStyle="1" w:styleId="WPSOffice3">
    <w:name w:val="WPSOffice手动目录 3"/>
    <w:qFormat/>
    <w:pPr>
      <w:ind w:leftChars="400" w:left="400"/>
    </w:pPr>
    <w:rPr>
      <w:rFonts w:ascii="Times New Roman" w:eastAsia="宋体" w:hAnsi="Times New Roman" w:cs="Times New Roman"/>
    </w:rPr>
  </w:style>
  <w:style w:type="paragraph" w:customStyle="1" w:styleId="50">
    <w:name w:val="标题5"/>
    <w:basedOn w:val="a"/>
    <w:next w:val="5"/>
    <w:qFormat/>
    <w:rPr>
      <w:b/>
      <w:sz w:val="24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customStyle="1" w:styleId="12">
    <w:name w:val="列出段落1"/>
    <w:basedOn w:val="a"/>
    <w:uiPriority w:val="99"/>
    <w:qFormat/>
    <w:pPr>
      <w:ind w:firstLine="420"/>
    </w:pPr>
  </w:style>
  <w:style w:type="character" w:styleId="aa">
    <w:name w:val="FollowedHyperlink"/>
    <w:basedOn w:val="a0"/>
    <w:uiPriority w:val="99"/>
    <w:semiHidden/>
    <w:unhideWhenUsed/>
    <w:rsid w:val="0072022E"/>
    <w:rPr>
      <w:color w:val="954F72" w:themeColor="followedHyperlink"/>
      <w:u w:val="single"/>
    </w:rPr>
  </w:style>
  <w:style w:type="character" w:customStyle="1" w:styleId="10">
    <w:name w:val="标题 1 字符"/>
    <w:basedOn w:val="a0"/>
    <w:link w:val="1"/>
    <w:rsid w:val="009906A0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rsid w:val="009906A0"/>
    <w:rPr>
      <w:rFonts w:ascii="Arial" w:eastAsia="宋体" w:hAnsi="Arial" w:cs="Times New Roman"/>
      <w:b/>
      <w:bCs/>
      <w:kern w:val="2"/>
      <w:sz w:val="30"/>
      <w:szCs w:val="32"/>
    </w:rPr>
  </w:style>
  <w:style w:type="character" w:customStyle="1" w:styleId="30">
    <w:name w:val="标题 3 字符"/>
    <w:basedOn w:val="a0"/>
    <w:link w:val="3"/>
    <w:rsid w:val="00892122"/>
    <w:rPr>
      <w:rFonts w:ascii="Times New Roman" w:eastAsia="宋体" w:hAnsi="Times New Roman" w:cs="Times New Roman"/>
      <w:b/>
      <w:bCs/>
      <w:kern w:val="2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yperlink" Target="http://dl.pconline.com.cn/html_2/1/81/id=1322&amp;pn=0&amp;linkPage=1.html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yperlink" Target="https://get.adobe.com/flashplayer/?loc=c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605;&#24517;&#24471;&#36719;&#20214;\&#25991;&#26723;\Word&#25991;&#26723;\&#20844;&#21496;&#27169;&#26495;\&#24605;&#24517;&#24471;&#27169;&#26495;_&#31446;&#65288;&#32456;&#65289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思必得模板_竖（终）.dotx</Template>
  <TotalTime>2456</TotalTime>
  <Pages>27</Pages>
  <Words>8942</Words>
  <Characters>50975</Characters>
  <Application>Microsoft Office Word</Application>
  <DocSecurity>0</DocSecurity>
  <Lines>424</Lines>
  <Paragraphs>119</Paragraphs>
  <ScaleCrop>false</ScaleCrop>
  <Company/>
  <LinksUpToDate>false</LinksUpToDate>
  <CharactersWithSpaces>59798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思必得-采购客服-1-刘莉霞</dc:creator>
  <cp:lastModifiedBy>小二 店</cp:lastModifiedBy>
  <cp:revision>18</cp:revision>
  <dcterms:created xsi:type="dcterms:W3CDTF">2019-02-12T01:03:00Z</dcterms:created>
  <dcterms:modified xsi:type="dcterms:W3CDTF">2023-05-30T08:57:00Z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